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9F1D8" w14:textId="3067C929" w:rsidR="007330AD" w:rsidRDefault="007330AD" w:rsidP="003E6F53">
      <w:pPr>
        <w:ind w:left="2160" w:firstLine="720"/>
      </w:pPr>
      <w:r>
        <w:rPr>
          <w:noProof/>
        </w:rPr>
        <w:drawing>
          <wp:anchor distT="0" distB="0" distL="114300" distR="114300" simplePos="0" relativeHeight="251658240" behindDoc="0" locked="0" layoutInCell="1" allowOverlap="1" wp14:anchorId="292C57B1" wp14:editId="3989DF07">
            <wp:simplePos x="0" y="0"/>
            <wp:positionH relativeFrom="margin">
              <wp:posOffset>180975</wp:posOffset>
            </wp:positionH>
            <wp:positionV relativeFrom="paragraph">
              <wp:posOffset>5080</wp:posOffset>
            </wp:positionV>
            <wp:extent cx="1504950" cy="1087861"/>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04950" cy="108786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7844A8" w14:textId="7B596AEC" w:rsidR="003E6F53" w:rsidRPr="003E6F53" w:rsidRDefault="003E6F53" w:rsidP="003E6F53">
      <w:pPr>
        <w:ind w:left="2160" w:firstLine="720"/>
      </w:pPr>
      <w:r w:rsidRPr="003E6F53">
        <w:t>Speech and Language</w:t>
      </w:r>
      <w:r>
        <w:tab/>
      </w:r>
      <w:r>
        <w:tab/>
      </w:r>
      <w:r w:rsidRPr="003E6F53">
        <w:t> </w:t>
      </w:r>
    </w:p>
    <w:p w14:paraId="17EECE34" w14:textId="60E4DC2B" w:rsidR="003E6F53" w:rsidRPr="003E6F53" w:rsidRDefault="003E6F53" w:rsidP="003E6F53">
      <w:pPr>
        <w:ind w:left="2160" w:firstLine="720"/>
      </w:pPr>
      <w:r w:rsidRPr="003E6F53">
        <w:t xml:space="preserve">The Balanced System </w:t>
      </w:r>
    </w:p>
    <w:p w14:paraId="394EBF87" w14:textId="77777777" w:rsidR="003E6F53" w:rsidRDefault="003E6F53" w:rsidP="003E6F53">
      <w:pPr>
        <w:rPr>
          <w:b/>
          <w:bCs/>
        </w:rPr>
      </w:pPr>
    </w:p>
    <w:p w14:paraId="3F696D51" w14:textId="70E5C1F5" w:rsidR="003E6F53" w:rsidRPr="003E6F53" w:rsidRDefault="003E6F53" w:rsidP="003E6F53">
      <w:pPr>
        <w:rPr>
          <w:b/>
          <w:bCs/>
        </w:rPr>
      </w:pPr>
      <w:r w:rsidRPr="003E6F53">
        <w:rPr>
          <w:b/>
          <w:bCs/>
        </w:rPr>
        <w:t xml:space="preserve">Supporting speech language and communication </w:t>
      </w:r>
      <w:r>
        <w:rPr>
          <w:b/>
          <w:bCs/>
        </w:rPr>
        <w:t>at Kingsdown School</w:t>
      </w:r>
      <w:r w:rsidRPr="003E6F53">
        <w:rPr>
          <w:b/>
          <w:bCs/>
        </w:rPr>
        <w:t> </w:t>
      </w:r>
    </w:p>
    <w:p w14:paraId="4A93A0C1" w14:textId="77777777" w:rsidR="003E6F53" w:rsidRPr="003E6F53" w:rsidRDefault="003E6F53" w:rsidP="003E6F53">
      <w:r w:rsidRPr="003E6F53">
        <w:rPr>
          <w:lang w:val="en-US"/>
        </w:rPr>
        <w:t xml:space="preserve">Speech, language and communication are essential life skills. They are linked to learning, attainment, </w:t>
      </w:r>
      <w:r w:rsidRPr="003E6F53">
        <w:t>behaviour</w:t>
      </w:r>
      <w:r w:rsidRPr="003E6F53">
        <w:rPr>
          <w:lang w:val="en-US"/>
        </w:rPr>
        <w:t>, social and emotional development, and mental wellbeing.</w:t>
      </w:r>
    </w:p>
    <w:p w14:paraId="1C8AEE46" w14:textId="0FD622E0" w:rsidR="003E6F53" w:rsidRPr="003E6F53" w:rsidRDefault="003E6F53" w:rsidP="003E6F53">
      <w:r w:rsidRPr="003E6F53">
        <w:rPr>
          <w:lang w:val="en-US"/>
        </w:rPr>
        <w:t xml:space="preserve">The Balanced System® is used in </w:t>
      </w:r>
      <w:r>
        <w:rPr>
          <w:lang w:val="en-US"/>
        </w:rPr>
        <w:t>Southend</w:t>
      </w:r>
      <w:r w:rsidRPr="003E6F53">
        <w:rPr>
          <w:lang w:val="en-US"/>
        </w:rPr>
        <w:t xml:space="preserve"> to help everyone work together to support pupils’ speech, language and communication, and this includes us working in a more joined up-way with the speech and language therapy service.</w:t>
      </w:r>
    </w:p>
    <w:p w14:paraId="18E3A4F6" w14:textId="3F9C1692" w:rsidR="003E6F53" w:rsidRDefault="003E6F53" w:rsidP="003E6F53">
      <w:pPr>
        <w:rPr>
          <w:lang w:val="en-US"/>
        </w:rPr>
      </w:pPr>
      <w:r w:rsidRPr="003E6F53">
        <w:rPr>
          <w:lang w:val="en-US"/>
        </w:rPr>
        <w:t xml:space="preserve">We have </w:t>
      </w:r>
      <w:r w:rsidR="007330AD">
        <w:rPr>
          <w:lang w:val="en-US"/>
        </w:rPr>
        <w:t>three</w:t>
      </w:r>
      <w:r w:rsidRPr="003E6F53">
        <w:rPr>
          <w:lang w:val="en-US"/>
        </w:rPr>
        <w:t xml:space="preserve"> allocated speech and language therapist</w:t>
      </w:r>
      <w:r w:rsidR="007330AD">
        <w:rPr>
          <w:lang w:val="en-US"/>
        </w:rPr>
        <w:t>s</w:t>
      </w:r>
      <w:r w:rsidRPr="003E6F53">
        <w:rPr>
          <w:lang w:val="en-US"/>
        </w:rPr>
        <w:t xml:space="preserve"> from the NHS who </w:t>
      </w:r>
      <w:r w:rsidR="007330AD" w:rsidRPr="003E6F53">
        <w:rPr>
          <w:lang w:val="en-US"/>
        </w:rPr>
        <w:t>work with individual pupils</w:t>
      </w:r>
      <w:r w:rsidR="00E625DD">
        <w:rPr>
          <w:lang w:val="en-US"/>
        </w:rPr>
        <w:t>.</w:t>
      </w:r>
    </w:p>
    <w:p w14:paraId="7E5178E1" w14:textId="09BFC7C6" w:rsidR="007330AD" w:rsidRDefault="007330AD" w:rsidP="003E6F53">
      <w:pPr>
        <w:rPr>
          <w:lang w:val="en-US"/>
        </w:rPr>
      </w:pPr>
      <w:r>
        <w:rPr>
          <w:lang w:val="en-US"/>
        </w:rPr>
        <w:t>We commission ChattyBoxx a private Speech and Language service to support our pupils at Kingsdown, they work 2 days a week at Kingsdown</w:t>
      </w:r>
      <w:r w:rsidR="00E625DD">
        <w:rPr>
          <w:lang w:val="en-US"/>
        </w:rPr>
        <w:t xml:space="preserve"> supporting individuals and groups work towards their SaLT goals</w:t>
      </w:r>
      <w:r>
        <w:rPr>
          <w:lang w:val="en-US"/>
        </w:rPr>
        <w:t>.</w:t>
      </w:r>
    </w:p>
    <w:p w14:paraId="56125CB8" w14:textId="339072F4" w:rsidR="00E625DD" w:rsidRPr="003E6F53" w:rsidRDefault="00E625DD" w:rsidP="003E6F53">
      <w:r>
        <w:rPr>
          <w:lang w:val="en-US"/>
        </w:rPr>
        <w:t>Each term</w:t>
      </w:r>
      <w:r w:rsidRPr="003E6F53">
        <w:rPr>
          <w:lang w:val="en-US"/>
        </w:rPr>
        <w:t xml:space="preserve"> </w:t>
      </w:r>
      <w:r>
        <w:rPr>
          <w:lang w:val="en-US"/>
        </w:rPr>
        <w:t xml:space="preserve">Communication Leads, NHS SaLT  and ChattyBoxx meet </w:t>
      </w:r>
      <w:r w:rsidRPr="003E6F53">
        <w:rPr>
          <w:lang w:val="en-US"/>
        </w:rPr>
        <w:t>to help plan and improve support for speech, language and communication across the schoo</w:t>
      </w:r>
      <w:r>
        <w:rPr>
          <w:lang w:val="en-US"/>
        </w:rPr>
        <w:t xml:space="preserve">l.  </w:t>
      </w:r>
    </w:p>
    <w:p w14:paraId="703C2750" w14:textId="45B62DB1" w:rsidR="003E6F53" w:rsidRPr="003E6F53" w:rsidRDefault="003E6F53" w:rsidP="003E6F53">
      <w:r w:rsidRPr="003E6F53">
        <w:rPr>
          <w:noProof/>
        </w:rPr>
        <w:lastRenderedPageBreak/>
        <w:drawing>
          <wp:inline distT="0" distB="0" distL="0" distR="0" wp14:anchorId="74AB1CAE" wp14:editId="5973ACB9">
            <wp:extent cx="8863330" cy="3422650"/>
            <wp:effectExtent l="0" t="0" r="0" b="6350"/>
            <wp:docPr id="2"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863330" cy="3422650"/>
                    </a:xfrm>
                    <a:prstGeom prst="rect">
                      <a:avLst/>
                    </a:prstGeom>
                    <a:noFill/>
                    <a:ln>
                      <a:noFill/>
                    </a:ln>
                  </pic:spPr>
                </pic:pic>
              </a:graphicData>
            </a:graphic>
          </wp:inline>
        </w:drawing>
      </w:r>
    </w:p>
    <w:p w14:paraId="4EBD1FDF" w14:textId="77777777" w:rsidR="003E6F53" w:rsidRPr="003E6F53" w:rsidRDefault="003E6F53" w:rsidP="003E6F53">
      <w:r w:rsidRPr="003E6F53">
        <w:rPr>
          <w:lang w:val="en-US"/>
        </w:rPr>
        <w:t>Our school is committed to achieving the following outcomes, known as the ‘Five Strands’ of the Balanced System®:</w:t>
      </w:r>
    </w:p>
    <w:p w14:paraId="487C98EF" w14:textId="77777777" w:rsidR="003E6F53" w:rsidRPr="003E6F53" w:rsidRDefault="003E6F53" w:rsidP="003E6F53">
      <w:pPr>
        <w:numPr>
          <w:ilvl w:val="0"/>
          <w:numId w:val="1"/>
        </w:numPr>
      </w:pPr>
      <w:r w:rsidRPr="003E6F53">
        <w:rPr>
          <w:b/>
          <w:bCs/>
        </w:rPr>
        <w:t>Family support:</w:t>
      </w:r>
      <w:r w:rsidRPr="003E6F53">
        <w:t xml:space="preserve"> Parents have the confidence, knowledge, and skills to support their child's speech, language and communication; and pupils can make pro-active choices about their support.</w:t>
      </w:r>
    </w:p>
    <w:p w14:paraId="6F03EA61" w14:textId="77777777" w:rsidR="003E6F53" w:rsidRPr="003E6F53" w:rsidRDefault="003E6F53" w:rsidP="003E6F53">
      <w:pPr>
        <w:numPr>
          <w:ilvl w:val="0"/>
          <w:numId w:val="1"/>
        </w:numPr>
      </w:pPr>
      <w:r w:rsidRPr="003E6F53">
        <w:rPr>
          <w:b/>
          <w:bCs/>
        </w:rPr>
        <w:t>Environment:</w:t>
      </w:r>
      <w:r w:rsidRPr="003E6F53">
        <w:t xml:space="preserve"> classrooms and other places in school are set up to help pupils to understand and express themselves effectively.</w:t>
      </w:r>
    </w:p>
    <w:p w14:paraId="0443781D" w14:textId="77777777" w:rsidR="003E6F53" w:rsidRPr="003E6F53" w:rsidRDefault="003E6F53" w:rsidP="003E6F53">
      <w:pPr>
        <w:numPr>
          <w:ilvl w:val="0"/>
          <w:numId w:val="1"/>
        </w:numPr>
      </w:pPr>
      <w:r w:rsidRPr="003E6F53">
        <w:rPr>
          <w:b/>
          <w:bCs/>
        </w:rPr>
        <w:t>Workforce development:</w:t>
      </w:r>
      <w:r w:rsidRPr="003E6F53">
        <w:t xml:space="preserve"> our staff know how to support pupils with their speech, language and communication.</w:t>
      </w:r>
    </w:p>
    <w:p w14:paraId="2B63A12A" w14:textId="77777777" w:rsidR="003E6F53" w:rsidRPr="003E6F53" w:rsidRDefault="003E6F53" w:rsidP="003E6F53">
      <w:pPr>
        <w:numPr>
          <w:ilvl w:val="0"/>
          <w:numId w:val="1"/>
        </w:numPr>
      </w:pPr>
      <w:r w:rsidRPr="003E6F53">
        <w:rPr>
          <w:b/>
          <w:bCs/>
        </w:rPr>
        <w:t>Identification:</w:t>
      </w:r>
      <w:r w:rsidRPr="003E6F53">
        <w:t xml:space="preserve"> speech, language and communication needs are identified early and effectively.</w:t>
      </w:r>
    </w:p>
    <w:p w14:paraId="282A9DAE" w14:textId="77777777" w:rsidR="003E6F53" w:rsidRPr="003E6F53" w:rsidRDefault="003E6F53" w:rsidP="003E6F53">
      <w:pPr>
        <w:numPr>
          <w:ilvl w:val="0"/>
          <w:numId w:val="1"/>
        </w:numPr>
      </w:pPr>
      <w:r w:rsidRPr="003E6F53">
        <w:rPr>
          <w:b/>
          <w:bCs/>
        </w:rPr>
        <w:t>Intervention:</w:t>
      </w:r>
      <w:r w:rsidRPr="003E6F53">
        <w:t xml:space="preserve"> pupils get the help they need to make progress with their speech, language and communication.</w:t>
      </w:r>
    </w:p>
    <w:p w14:paraId="05EFD263" w14:textId="77777777" w:rsidR="003E6F53" w:rsidRPr="003E6F53" w:rsidRDefault="003E6F53" w:rsidP="003E6F53">
      <w:r w:rsidRPr="003E6F53">
        <w:t> </w:t>
      </w:r>
    </w:p>
    <w:p w14:paraId="06D041E2" w14:textId="77777777" w:rsidR="007330AD" w:rsidRDefault="007330AD">
      <w:r>
        <w:br w:type="page"/>
      </w:r>
    </w:p>
    <w:p w14:paraId="5C66DFF4" w14:textId="519CC8CD" w:rsidR="003E6F53" w:rsidRPr="003E6F53" w:rsidRDefault="003E6F53" w:rsidP="003E6F53">
      <w:r w:rsidRPr="003E6F53">
        <w:lastRenderedPageBreak/>
        <w:t>In each strand, there are three levels of support:</w:t>
      </w:r>
    </w:p>
    <w:p w14:paraId="71AA721F" w14:textId="77777777" w:rsidR="003E6F53" w:rsidRPr="003E6F53" w:rsidRDefault="003E6F53" w:rsidP="003E6F53">
      <w:pPr>
        <w:numPr>
          <w:ilvl w:val="0"/>
          <w:numId w:val="2"/>
        </w:numPr>
      </w:pPr>
      <w:r w:rsidRPr="003E6F53">
        <w:rPr>
          <w:b/>
          <w:bCs/>
        </w:rPr>
        <w:t>Universal Support:</w:t>
      </w:r>
      <w:r w:rsidRPr="003E6F53">
        <w:t xml:space="preserve"> Helps all pupils with speech, language and communication. For example, staff using visual aids to enhance understanding in class.</w:t>
      </w:r>
    </w:p>
    <w:p w14:paraId="32E91157" w14:textId="77777777" w:rsidR="003E6F53" w:rsidRPr="003E6F53" w:rsidRDefault="003E6F53" w:rsidP="003E6F53">
      <w:pPr>
        <w:numPr>
          <w:ilvl w:val="0"/>
          <w:numId w:val="2"/>
        </w:numPr>
      </w:pPr>
      <w:r w:rsidRPr="003E6F53">
        <w:rPr>
          <w:b/>
          <w:bCs/>
        </w:rPr>
        <w:t>Targeted Support:</w:t>
      </w:r>
      <w:r w:rsidRPr="003E6F53">
        <w:t xml:space="preserve"> Assists pupils with speech, language and communication needs (SLCN) or those at risk. For example, pre-teaching vocabulary and small language groups.</w:t>
      </w:r>
    </w:p>
    <w:p w14:paraId="324AF6AC" w14:textId="77777777" w:rsidR="003E6F53" w:rsidRPr="003E6F53" w:rsidRDefault="003E6F53" w:rsidP="003E6F53">
      <w:pPr>
        <w:numPr>
          <w:ilvl w:val="0"/>
          <w:numId w:val="2"/>
        </w:numPr>
      </w:pPr>
      <w:r w:rsidRPr="003E6F53">
        <w:rPr>
          <w:b/>
          <w:bCs/>
        </w:rPr>
        <w:t>Specialist Support:</w:t>
      </w:r>
      <w:r w:rsidRPr="003E6F53">
        <w:t xml:space="preserve"> For more complex SLCN requiring individualised approaches. For example, therapy for a child with a complex speech sound disorder.</w:t>
      </w:r>
    </w:p>
    <w:p w14:paraId="00E5E394" w14:textId="77777777" w:rsidR="003E6F53" w:rsidRPr="003E6F53" w:rsidRDefault="003E6F53" w:rsidP="003E6F53">
      <w:r w:rsidRPr="003E6F53">
        <w:t>Pupils may need support at several levels simultaneously, and this can change over time. For instance, specialist support might be helpful at certain points, but pupils will also receive universal and targeted support.</w:t>
      </w:r>
    </w:p>
    <w:p w14:paraId="0E5855FF" w14:textId="77777777" w:rsidR="003E6F53" w:rsidRPr="003E6F53" w:rsidRDefault="003E6F53" w:rsidP="003E6F53">
      <w:r w:rsidRPr="003E6F53">
        <w:rPr>
          <w:b/>
          <w:bCs/>
        </w:rPr>
        <w:t>Current focus:</w:t>
      </w:r>
    </w:p>
    <w:p w14:paraId="44521BD2" w14:textId="77777777" w:rsidR="007330AD" w:rsidRDefault="007330AD" w:rsidP="007330AD">
      <w:r>
        <w:t>Objects of reference used for transition developed to incorporate all forms of speech and language communication needs (SLCN). Objects of reference will be displayed around the school so all pupils, staff members and visitors to the school are exposed to them. Pupils from identified classes assessed using the symbolic ladder. Transition boards include, photo, object, symbol, braille, written word.</w:t>
      </w:r>
    </w:p>
    <w:p w14:paraId="748FEE3D" w14:textId="10FFC3F5" w:rsidR="007330AD" w:rsidRDefault="007330AD" w:rsidP="007330AD">
      <w:r>
        <w:t xml:space="preserve">Over the next two years all pupils assessed using the symbolic ladder and have access to transitional objects of reference, as and when appropriate for their needs. </w:t>
      </w:r>
    </w:p>
    <w:p w14:paraId="72593E55" w14:textId="3FD9873A" w:rsidR="003E6F53" w:rsidRPr="003E6F53" w:rsidRDefault="007330AD" w:rsidP="007330AD">
      <w:r>
        <w:t>We commit to supporting families and the wider community to use transitional systems appropriate for their needs</w:t>
      </w:r>
      <w:r w:rsidR="003E6F53" w:rsidRPr="003E6F53">
        <w:t> </w:t>
      </w:r>
    </w:p>
    <w:p w14:paraId="64B93AFD" w14:textId="77777777" w:rsidR="003E6F53" w:rsidRPr="003E6F53" w:rsidRDefault="003E6F53" w:rsidP="003E6F53">
      <w:pPr>
        <w:rPr>
          <w:b/>
          <w:bCs/>
        </w:rPr>
      </w:pPr>
      <w:r w:rsidRPr="003E6F53">
        <w:rPr>
          <w:b/>
          <w:bCs/>
        </w:rPr>
        <w:t>More Information:</w:t>
      </w:r>
    </w:p>
    <w:p w14:paraId="3118DC58" w14:textId="2C5B7E10" w:rsidR="003E6F53" w:rsidRPr="003E6F53" w:rsidRDefault="003E6F53" w:rsidP="003E6F53">
      <w:r w:rsidRPr="003E6F53">
        <w:t xml:space="preserve">For more information about the Balanced System® in schools and how speech and language therapy services are working, </w:t>
      </w:r>
      <w:r w:rsidR="007330AD">
        <w:t xml:space="preserve">speak to Becky Williams, one of our Assistant Headteachers.  </w:t>
      </w:r>
    </w:p>
    <w:p w14:paraId="21C9ED0B" w14:textId="77777777" w:rsidR="003E6F53" w:rsidRPr="003E6F53" w:rsidRDefault="003E6F53" w:rsidP="003E6F53">
      <w:pPr>
        <w:rPr>
          <w:b/>
          <w:bCs/>
        </w:rPr>
      </w:pPr>
      <w:r w:rsidRPr="003E6F53">
        <w:rPr>
          <w:b/>
          <w:bCs/>
        </w:rPr>
        <w:t>Concerns about your child's speech, language and communication skills:</w:t>
      </w:r>
    </w:p>
    <w:p w14:paraId="5A978700" w14:textId="77777777" w:rsidR="003E6F53" w:rsidRPr="003E6F53" w:rsidRDefault="003E6F53" w:rsidP="003E6F53">
      <w:r w:rsidRPr="003E6F53">
        <w:rPr>
          <w:lang w:val="en-US"/>
        </w:rPr>
        <w:t>If you have any concerns about your child’s speech, language or communication skills, please speak to your child’s class teacher first. We will then work together to agree on the next steps.</w:t>
      </w:r>
    </w:p>
    <w:p w14:paraId="12E518EC" w14:textId="77777777" w:rsidR="003E6F53" w:rsidRPr="003E6F53" w:rsidRDefault="003E6F53" w:rsidP="003E6F53">
      <w:r w:rsidRPr="003E6F53">
        <w:t>An important principle of the Balanced System® is ensuring that what matters most to you and your child is central to agreeing on outcomes and setting targets.</w:t>
      </w:r>
    </w:p>
    <w:p w14:paraId="79F9D785" w14:textId="77777777" w:rsidR="003E6F53" w:rsidRPr="003E6F53" w:rsidRDefault="003E6F53" w:rsidP="003E6F53">
      <w:pPr>
        <w:rPr>
          <w:b/>
          <w:bCs/>
        </w:rPr>
      </w:pPr>
      <w:r w:rsidRPr="003E6F53">
        <w:rPr>
          <w:b/>
          <w:bCs/>
        </w:rPr>
        <w:lastRenderedPageBreak/>
        <w:t>Useful websites for parents:</w:t>
      </w:r>
    </w:p>
    <w:p w14:paraId="71232CD1" w14:textId="77777777" w:rsidR="003E6F53" w:rsidRPr="003E6F53" w:rsidRDefault="00A54A54" w:rsidP="003E6F53">
      <w:pPr>
        <w:numPr>
          <w:ilvl w:val="0"/>
          <w:numId w:val="3"/>
        </w:numPr>
      </w:pPr>
      <w:hyperlink r:id="rId7" w:tgtFrame="_blank" w:history="1">
        <w:r w:rsidR="003E6F53" w:rsidRPr="003E6F53">
          <w:rPr>
            <w:rStyle w:val="Hyperlink"/>
            <w:lang w:val="en-US"/>
          </w:rPr>
          <w:t>Home - Speech and Language UK: Changing young lives</w:t>
        </w:r>
      </w:hyperlink>
      <w:r w:rsidR="003E6F53" w:rsidRPr="003E6F53">
        <w:t xml:space="preserve"> (national charity, lots of information on typical development, resources and advice translated into different languages)</w:t>
      </w:r>
    </w:p>
    <w:p w14:paraId="6D7B370C" w14:textId="77777777" w:rsidR="003E6F53" w:rsidRPr="003E6F53" w:rsidRDefault="00A54A54" w:rsidP="003E6F53">
      <w:pPr>
        <w:numPr>
          <w:ilvl w:val="0"/>
          <w:numId w:val="3"/>
        </w:numPr>
      </w:pPr>
      <w:hyperlink r:id="rId8" w:tgtFrame="_blank" w:history="1">
        <w:r w:rsidR="003E6F53" w:rsidRPr="003E6F53">
          <w:rPr>
            <w:rStyle w:val="Hyperlink"/>
          </w:rPr>
          <w:t>SLCN - Afasic</w:t>
        </w:r>
      </w:hyperlink>
      <w:r w:rsidR="003E6F53" w:rsidRPr="003E6F53">
        <w:t xml:space="preserve"> (national charity – information and resources)</w:t>
      </w:r>
    </w:p>
    <w:p w14:paraId="2AFBC192" w14:textId="77777777" w:rsidR="003E6F53" w:rsidRPr="003E6F53" w:rsidRDefault="00A54A54" w:rsidP="003E6F53">
      <w:pPr>
        <w:numPr>
          <w:ilvl w:val="0"/>
          <w:numId w:val="3"/>
        </w:numPr>
      </w:pPr>
      <w:hyperlink r:id="rId9" w:tgtFrame="_blank" w:history="1">
        <w:r w:rsidR="003E6F53" w:rsidRPr="003E6F53">
          <w:rPr>
            <w:rStyle w:val="Hyperlink"/>
            <w:lang w:val="en-US"/>
          </w:rPr>
          <w:t>RADLD - Raising Awareness of Developmental Language Disorder - RADLD</w:t>
        </w:r>
      </w:hyperlink>
    </w:p>
    <w:p w14:paraId="298D642D" w14:textId="13825443" w:rsidR="003E6F53" w:rsidRPr="003E6F53" w:rsidRDefault="00A54A54" w:rsidP="003E6F53">
      <w:pPr>
        <w:numPr>
          <w:ilvl w:val="0"/>
          <w:numId w:val="3"/>
        </w:numPr>
      </w:pPr>
      <w:hyperlink r:id="rId10" w:tgtFrame="_blank" w:history="1">
        <w:r w:rsidR="003E6F53" w:rsidRPr="003E6F53">
          <w:rPr>
            <w:rStyle w:val="Hyperlink"/>
            <w:lang w:val="en-US"/>
          </w:rPr>
          <w:t>Words for Life | National Literacy Trust | Words for Life</w:t>
        </w:r>
      </w:hyperlink>
      <w:r w:rsidR="003E6F53" w:rsidRPr="003E6F53">
        <w:rPr>
          <w:lang w:val="en-US"/>
        </w:rPr>
        <w:t xml:space="preserve"> (parent advice to support language, literacy and communication for up to 12 years)</w:t>
      </w:r>
      <w:r w:rsidR="003E6F53" w:rsidRPr="003E6F53">
        <w:t> </w:t>
      </w:r>
    </w:p>
    <w:p w14:paraId="3048D2DD" w14:textId="77777777" w:rsidR="003E6F53" w:rsidRPr="003E6F53" w:rsidRDefault="003E6F53" w:rsidP="003E6F53">
      <w:r w:rsidRPr="003E6F53">
        <w:t> </w:t>
      </w:r>
    </w:p>
    <w:p w14:paraId="74CE2AD2" w14:textId="77777777" w:rsidR="003E6F53" w:rsidRPr="003E6F53" w:rsidRDefault="003E6F53" w:rsidP="003E6F53">
      <w:pPr>
        <w:rPr>
          <w:b/>
          <w:bCs/>
        </w:rPr>
      </w:pPr>
      <w:r w:rsidRPr="003E6F53">
        <w:rPr>
          <w:b/>
          <w:bCs/>
        </w:rPr>
        <w:t>Balanced System Scheme for Schools Accreditation</w:t>
      </w:r>
    </w:p>
    <w:p w14:paraId="244D9F85" w14:textId="6A7E1462" w:rsidR="003E6F53" w:rsidRPr="003E6F53" w:rsidRDefault="007330AD" w:rsidP="003E6F53">
      <w:r>
        <w:rPr>
          <w:lang w:val="en-US"/>
        </w:rPr>
        <w:t xml:space="preserve">Kingsdown worked </w:t>
      </w:r>
      <w:r w:rsidR="003E6F53" w:rsidRPr="003E6F53">
        <w:rPr>
          <w:lang w:val="en-US"/>
        </w:rPr>
        <w:t xml:space="preserve">towards a nationally </w:t>
      </w:r>
      <w:r w:rsidR="003E6F53" w:rsidRPr="003E6F53">
        <w:t xml:space="preserve">recognised </w:t>
      </w:r>
      <w:r w:rsidR="003E6F53" w:rsidRPr="003E6F53">
        <w:rPr>
          <w:lang w:val="en-US"/>
        </w:rPr>
        <w:t xml:space="preserve">‘Balanced System ®: Scheme for Schools and Settings’ accreditation, created by Better Communication CIC and endorsed by </w:t>
      </w:r>
      <w:hyperlink r:id="rId11" w:history="1">
        <w:r w:rsidR="003E6F53" w:rsidRPr="003E6F53">
          <w:rPr>
            <w:rStyle w:val="Hyperlink"/>
            <w:lang w:val="en-US"/>
          </w:rPr>
          <w:t>NAPLIC</w:t>
        </w:r>
      </w:hyperlink>
      <w:r w:rsidR="003E6F53" w:rsidRPr="003E6F53">
        <w:rPr>
          <w:lang w:val="en-US"/>
        </w:rPr>
        <w:t xml:space="preserve"> and </w:t>
      </w:r>
      <w:hyperlink r:id="rId12" w:history="1">
        <w:r w:rsidR="003E6F53" w:rsidRPr="003E6F53">
          <w:rPr>
            <w:rStyle w:val="Hyperlink"/>
            <w:lang w:val="en-US"/>
          </w:rPr>
          <w:t>Afasic</w:t>
        </w:r>
      </w:hyperlink>
      <w:r>
        <w:rPr>
          <w:lang w:val="en-US"/>
        </w:rPr>
        <w:t xml:space="preserve"> and became a Centre of Excellence in Spring 2026.</w:t>
      </w:r>
    </w:p>
    <w:p w14:paraId="50ED7414" w14:textId="50A53CCA" w:rsidR="003E6F53" w:rsidRPr="003E6F53" w:rsidRDefault="003E6F53" w:rsidP="003E6F53">
      <w:r w:rsidRPr="003E6F53">
        <w:rPr>
          <w:lang w:val="en-US"/>
        </w:rPr>
        <w:t xml:space="preserve">We </w:t>
      </w:r>
      <w:r w:rsidR="007330AD">
        <w:rPr>
          <w:lang w:val="en-US"/>
        </w:rPr>
        <w:t>continue to</w:t>
      </w:r>
      <w:r w:rsidRPr="003E6F53">
        <w:rPr>
          <w:lang w:val="en-US"/>
        </w:rPr>
        <w:t xml:space="preserve"> work to develop our provision for speech, language and communication needs across the whole school with the support of a local mentor. </w:t>
      </w:r>
    </w:p>
    <w:p w14:paraId="408AF709" w14:textId="77777777" w:rsidR="003E6F53" w:rsidRPr="003E6F53" w:rsidRDefault="003E6F53" w:rsidP="003E6F53">
      <w:r w:rsidRPr="003E6F53">
        <w:rPr>
          <w:lang w:val="en-US"/>
        </w:rPr>
        <w:t>Among other evidence, we will capture staff, pupil and family voice to show the lived experience of how speech, language and communication needs are being supported across the school and how this is making a difference.</w:t>
      </w:r>
    </w:p>
    <w:p w14:paraId="2E33F0F5" w14:textId="77777777" w:rsidR="003E6F53" w:rsidRPr="003E6F53" w:rsidRDefault="003E6F53" w:rsidP="003E6F53">
      <w:r w:rsidRPr="003E6F53">
        <w:rPr>
          <w:lang w:val="en-US"/>
        </w:rPr>
        <w:t> </w:t>
      </w:r>
    </w:p>
    <w:p w14:paraId="3CF5C272" w14:textId="15FD4D1E" w:rsidR="009A448D" w:rsidRDefault="007330AD">
      <w:r w:rsidRPr="007330AD">
        <w:rPr>
          <w:noProof/>
        </w:rPr>
        <w:lastRenderedPageBreak/>
        <w:drawing>
          <wp:inline distT="0" distB="0" distL="0" distR="0" wp14:anchorId="31842921" wp14:editId="7C76233F">
            <wp:extent cx="9800774" cy="69024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819104" cy="6915358"/>
                    </a:xfrm>
                    <a:prstGeom prst="rect">
                      <a:avLst/>
                    </a:prstGeom>
                  </pic:spPr>
                </pic:pic>
              </a:graphicData>
            </a:graphic>
          </wp:inline>
        </w:drawing>
      </w:r>
    </w:p>
    <w:sectPr w:rsidR="009A448D" w:rsidSect="007330AD">
      <w:type w:val="continuous"/>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5615A6"/>
    <w:multiLevelType w:val="multilevel"/>
    <w:tmpl w:val="71DEB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DA63981"/>
    <w:multiLevelType w:val="multilevel"/>
    <w:tmpl w:val="B0DC7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EF41E7"/>
    <w:multiLevelType w:val="multilevel"/>
    <w:tmpl w:val="E5906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8608768">
    <w:abstractNumId w:val="2"/>
  </w:num>
  <w:num w:numId="2" w16cid:durableId="1963031564">
    <w:abstractNumId w:val="0"/>
  </w:num>
  <w:num w:numId="3" w16cid:durableId="19595270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F53"/>
    <w:rsid w:val="0002788F"/>
    <w:rsid w:val="002E068A"/>
    <w:rsid w:val="00314198"/>
    <w:rsid w:val="003E6F53"/>
    <w:rsid w:val="007330AD"/>
    <w:rsid w:val="00756C7F"/>
    <w:rsid w:val="009A448D"/>
    <w:rsid w:val="00A54A54"/>
    <w:rsid w:val="00B1183F"/>
    <w:rsid w:val="00D12D17"/>
    <w:rsid w:val="00E625DD"/>
    <w:rsid w:val="00F733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5ADE1"/>
  <w15:chartTrackingRefBased/>
  <w15:docId w15:val="{54446C54-059A-450E-AD04-1351F0BF0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6F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6F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6F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6F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6F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6F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6F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6F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6F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6F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6F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6F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6F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6F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6F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6F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6F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6F53"/>
    <w:rPr>
      <w:rFonts w:eastAsiaTheme="majorEastAsia" w:cstheme="majorBidi"/>
      <w:color w:val="272727" w:themeColor="text1" w:themeTint="D8"/>
    </w:rPr>
  </w:style>
  <w:style w:type="paragraph" w:styleId="Title">
    <w:name w:val="Title"/>
    <w:basedOn w:val="Normal"/>
    <w:next w:val="Normal"/>
    <w:link w:val="TitleChar"/>
    <w:uiPriority w:val="10"/>
    <w:qFormat/>
    <w:rsid w:val="003E6F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6F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6F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6F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6F53"/>
    <w:pPr>
      <w:spacing w:before="160"/>
      <w:jc w:val="center"/>
    </w:pPr>
    <w:rPr>
      <w:i/>
      <w:iCs/>
      <w:color w:val="404040" w:themeColor="text1" w:themeTint="BF"/>
    </w:rPr>
  </w:style>
  <w:style w:type="character" w:customStyle="1" w:styleId="QuoteChar">
    <w:name w:val="Quote Char"/>
    <w:basedOn w:val="DefaultParagraphFont"/>
    <w:link w:val="Quote"/>
    <w:uiPriority w:val="29"/>
    <w:rsid w:val="003E6F53"/>
    <w:rPr>
      <w:i/>
      <w:iCs/>
      <w:color w:val="404040" w:themeColor="text1" w:themeTint="BF"/>
    </w:rPr>
  </w:style>
  <w:style w:type="paragraph" w:styleId="ListParagraph">
    <w:name w:val="List Paragraph"/>
    <w:basedOn w:val="Normal"/>
    <w:uiPriority w:val="34"/>
    <w:qFormat/>
    <w:rsid w:val="003E6F53"/>
    <w:pPr>
      <w:ind w:left="720"/>
      <w:contextualSpacing/>
    </w:pPr>
  </w:style>
  <w:style w:type="character" w:styleId="IntenseEmphasis">
    <w:name w:val="Intense Emphasis"/>
    <w:basedOn w:val="DefaultParagraphFont"/>
    <w:uiPriority w:val="21"/>
    <w:qFormat/>
    <w:rsid w:val="003E6F53"/>
    <w:rPr>
      <w:i/>
      <w:iCs/>
      <w:color w:val="0F4761" w:themeColor="accent1" w:themeShade="BF"/>
    </w:rPr>
  </w:style>
  <w:style w:type="paragraph" w:styleId="IntenseQuote">
    <w:name w:val="Intense Quote"/>
    <w:basedOn w:val="Normal"/>
    <w:next w:val="Normal"/>
    <w:link w:val="IntenseQuoteChar"/>
    <w:uiPriority w:val="30"/>
    <w:qFormat/>
    <w:rsid w:val="003E6F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6F53"/>
    <w:rPr>
      <w:i/>
      <w:iCs/>
      <w:color w:val="0F4761" w:themeColor="accent1" w:themeShade="BF"/>
    </w:rPr>
  </w:style>
  <w:style w:type="character" w:styleId="IntenseReference">
    <w:name w:val="Intense Reference"/>
    <w:basedOn w:val="DefaultParagraphFont"/>
    <w:uiPriority w:val="32"/>
    <w:qFormat/>
    <w:rsid w:val="003E6F53"/>
    <w:rPr>
      <w:b/>
      <w:bCs/>
      <w:smallCaps/>
      <w:color w:val="0F4761" w:themeColor="accent1" w:themeShade="BF"/>
      <w:spacing w:val="5"/>
    </w:rPr>
  </w:style>
  <w:style w:type="character" w:styleId="Hyperlink">
    <w:name w:val="Hyperlink"/>
    <w:basedOn w:val="DefaultParagraphFont"/>
    <w:uiPriority w:val="99"/>
    <w:unhideWhenUsed/>
    <w:rsid w:val="003E6F53"/>
    <w:rPr>
      <w:color w:val="467886" w:themeColor="hyperlink"/>
      <w:u w:val="single"/>
    </w:rPr>
  </w:style>
  <w:style w:type="character" w:styleId="UnresolvedMention">
    <w:name w:val="Unresolved Mention"/>
    <w:basedOn w:val="DefaultParagraphFont"/>
    <w:uiPriority w:val="99"/>
    <w:semiHidden/>
    <w:unhideWhenUsed/>
    <w:rsid w:val="003E6F53"/>
    <w:rPr>
      <w:color w:val="605E5C"/>
      <w:shd w:val="clear" w:color="auto" w:fill="E1DFDD"/>
    </w:rPr>
  </w:style>
  <w:style w:type="character" w:styleId="FollowedHyperlink">
    <w:name w:val="FollowedHyperlink"/>
    <w:basedOn w:val="DefaultParagraphFont"/>
    <w:uiPriority w:val="99"/>
    <w:semiHidden/>
    <w:unhideWhenUsed/>
    <w:rsid w:val="007330A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614376">
      <w:bodyDiv w:val="1"/>
      <w:marLeft w:val="0"/>
      <w:marRight w:val="0"/>
      <w:marTop w:val="0"/>
      <w:marBottom w:val="0"/>
      <w:divBdr>
        <w:top w:val="none" w:sz="0" w:space="0" w:color="auto"/>
        <w:left w:val="none" w:sz="0" w:space="0" w:color="auto"/>
        <w:bottom w:val="none" w:sz="0" w:space="0" w:color="auto"/>
        <w:right w:val="none" w:sz="0" w:space="0" w:color="auto"/>
      </w:divBdr>
      <w:divsChild>
        <w:div w:id="350227795">
          <w:marLeft w:val="-225"/>
          <w:marRight w:val="-225"/>
          <w:marTop w:val="0"/>
          <w:marBottom w:val="0"/>
          <w:divBdr>
            <w:top w:val="none" w:sz="0" w:space="0" w:color="auto"/>
            <w:left w:val="none" w:sz="0" w:space="0" w:color="auto"/>
            <w:bottom w:val="none" w:sz="0" w:space="0" w:color="auto"/>
            <w:right w:val="none" w:sz="0" w:space="0" w:color="auto"/>
          </w:divBdr>
          <w:divsChild>
            <w:div w:id="1820001558">
              <w:marLeft w:val="0"/>
              <w:marRight w:val="0"/>
              <w:marTop w:val="0"/>
              <w:marBottom w:val="0"/>
              <w:divBdr>
                <w:top w:val="none" w:sz="0" w:space="0" w:color="auto"/>
                <w:left w:val="none" w:sz="0" w:space="0" w:color="auto"/>
                <w:bottom w:val="none" w:sz="0" w:space="0" w:color="auto"/>
                <w:right w:val="none" w:sz="0" w:space="0" w:color="auto"/>
              </w:divBdr>
              <w:divsChild>
                <w:div w:id="1074275767">
                  <w:marLeft w:val="0"/>
                  <w:marRight w:val="0"/>
                  <w:marTop w:val="0"/>
                  <w:marBottom w:val="0"/>
                  <w:divBdr>
                    <w:top w:val="none" w:sz="0" w:space="0" w:color="auto"/>
                    <w:left w:val="none" w:sz="0" w:space="0" w:color="auto"/>
                    <w:bottom w:val="none" w:sz="0" w:space="0" w:color="auto"/>
                    <w:right w:val="none" w:sz="0" w:space="0" w:color="auto"/>
                  </w:divBdr>
                  <w:divsChild>
                    <w:div w:id="618879137">
                      <w:marLeft w:val="0"/>
                      <w:marRight w:val="0"/>
                      <w:marTop w:val="0"/>
                      <w:marBottom w:val="0"/>
                      <w:divBdr>
                        <w:top w:val="none" w:sz="0" w:space="0" w:color="auto"/>
                        <w:left w:val="none" w:sz="0" w:space="0" w:color="auto"/>
                        <w:bottom w:val="none" w:sz="0" w:space="0" w:color="auto"/>
                        <w:right w:val="none" w:sz="0" w:space="0" w:color="auto"/>
                      </w:divBdr>
                      <w:divsChild>
                        <w:div w:id="746803283">
                          <w:marLeft w:val="0"/>
                          <w:marRight w:val="0"/>
                          <w:marTop w:val="0"/>
                          <w:marBottom w:val="0"/>
                          <w:divBdr>
                            <w:top w:val="none" w:sz="0" w:space="0" w:color="auto"/>
                            <w:left w:val="none" w:sz="0" w:space="0" w:color="auto"/>
                            <w:bottom w:val="none" w:sz="0" w:space="0" w:color="auto"/>
                            <w:right w:val="none" w:sz="0" w:space="0" w:color="auto"/>
                          </w:divBdr>
                          <w:divsChild>
                            <w:div w:id="1133018922">
                              <w:marLeft w:val="0"/>
                              <w:marRight w:val="0"/>
                              <w:marTop w:val="0"/>
                              <w:marBottom w:val="0"/>
                              <w:divBdr>
                                <w:top w:val="none" w:sz="0" w:space="0" w:color="auto"/>
                                <w:left w:val="none" w:sz="0" w:space="0" w:color="auto"/>
                                <w:bottom w:val="none" w:sz="0" w:space="0" w:color="auto"/>
                                <w:right w:val="none" w:sz="0" w:space="0" w:color="auto"/>
                              </w:divBdr>
                              <w:divsChild>
                                <w:div w:id="1894149206">
                                  <w:marLeft w:val="0"/>
                                  <w:marRight w:val="0"/>
                                  <w:marTop w:val="0"/>
                                  <w:marBottom w:val="0"/>
                                  <w:divBdr>
                                    <w:top w:val="none" w:sz="0" w:space="0" w:color="auto"/>
                                    <w:left w:val="none" w:sz="0" w:space="0" w:color="auto"/>
                                    <w:bottom w:val="none" w:sz="0" w:space="0" w:color="auto"/>
                                    <w:right w:val="none" w:sz="0" w:space="0" w:color="auto"/>
                                  </w:divBdr>
                                  <w:divsChild>
                                    <w:div w:id="160630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1948488">
          <w:marLeft w:val="-225"/>
          <w:marRight w:val="-225"/>
          <w:marTop w:val="0"/>
          <w:marBottom w:val="0"/>
          <w:divBdr>
            <w:top w:val="none" w:sz="0" w:space="0" w:color="auto"/>
            <w:left w:val="none" w:sz="0" w:space="0" w:color="auto"/>
            <w:bottom w:val="none" w:sz="0" w:space="0" w:color="auto"/>
            <w:right w:val="none" w:sz="0" w:space="0" w:color="auto"/>
          </w:divBdr>
          <w:divsChild>
            <w:div w:id="329067426">
              <w:marLeft w:val="0"/>
              <w:marRight w:val="0"/>
              <w:marTop w:val="0"/>
              <w:marBottom w:val="0"/>
              <w:divBdr>
                <w:top w:val="none" w:sz="0" w:space="0" w:color="auto"/>
                <w:left w:val="none" w:sz="0" w:space="0" w:color="auto"/>
                <w:bottom w:val="none" w:sz="0" w:space="0" w:color="auto"/>
                <w:right w:val="none" w:sz="0" w:space="0" w:color="auto"/>
              </w:divBdr>
              <w:divsChild>
                <w:div w:id="1005745774">
                  <w:marLeft w:val="0"/>
                  <w:marRight w:val="0"/>
                  <w:marTop w:val="0"/>
                  <w:marBottom w:val="0"/>
                  <w:divBdr>
                    <w:top w:val="none" w:sz="0" w:space="0" w:color="auto"/>
                    <w:left w:val="none" w:sz="0" w:space="0" w:color="auto"/>
                    <w:bottom w:val="none" w:sz="0" w:space="0" w:color="auto"/>
                    <w:right w:val="none" w:sz="0" w:space="0" w:color="auto"/>
                  </w:divBdr>
                  <w:divsChild>
                    <w:div w:id="1567958754">
                      <w:marLeft w:val="0"/>
                      <w:marRight w:val="0"/>
                      <w:marTop w:val="0"/>
                      <w:marBottom w:val="0"/>
                      <w:divBdr>
                        <w:top w:val="none" w:sz="0" w:space="0" w:color="auto"/>
                        <w:left w:val="none" w:sz="0" w:space="0" w:color="auto"/>
                        <w:bottom w:val="none" w:sz="0" w:space="0" w:color="auto"/>
                        <w:right w:val="none" w:sz="0" w:space="0" w:color="auto"/>
                      </w:divBdr>
                      <w:divsChild>
                        <w:div w:id="2075424832">
                          <w:marLeft w:val="0"/>
                          <w:marRight w:val="0"/>
                          <w:marTop w:val="0"/>
                          <w:marBottom w:val="0"/>
                          <w:divBdr>
                            <w:top w:val="none" w:sz="0" w:space="0" w:color="auto"/>
                            <w:left w:val="none" w:sz="0" w:space="0" w:color="auto"/>
                            <w:bottom w:val="none" w:sz="0" w:space="0" w:color="auto"/>
                            <w:right w:val="none" w:sz="0" w:space="0" w:color="auto"/>
                          </w:divBdr>
                          <w:divsChild>
                            <w:div w:id="1273636757">
                              <w:marLeft w:val="0"/>
                              <w:marRight w:val="0"/>
                              <w:marTop w:val="0"/>
                              <w:marBottom w:val="0"/>
                              <w:divBdr>
                                <w:top w:val="none" w:sz="0" w:space="0" w:color="auto"/>
                                <w:left w:val="none" w:sz="0" w:space="0" w:color="auto"/>
                                <w:bottom w:val="none" w:sz="0" w:space="0" w:color="auto"/>
                                <w:right w:val="none" w:sz="0" w:space="0" w:color="auto"/>
                              </w:divBdr>
                              <w:divsChild>
                                <w:div w:id="1452243948">
                                  <w:marLeft w:val="0"/>
                                  <w:marRight w:val="0"/>
                                  <w:marTop w:val="0"/>
                                  <w:marBottom w:val="0"/>
                                  <w:divBdr>
                                    <w:top w:val="none" w:sz="0" w:space="0" w:color="auto"/>
                                    <w:left w:val="none" w:sz="0" w:space="0" w:color="auto"/>
                                    <w:bottom w:val="none" w:sz="0" w:space="0" w:color="auto"/>
                                    <w:right w:val="none" w:sz="0" w:space="0" w:color="auto"/>
                                  </w:divBdr>
                                  <w:divsChild>
                                    <w:div w:id="95020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638951">
                              <w:marLeft w:val="0"/>
                              <w:marRight w:val="0"/>
                              <w:marTop w:val="0"/>
                              <w:marBottom w:val="0"/>
                              <w:divBdr>
                                <w:top w:val="none" w:sz="0" w:space="0" w:color="auto"/>
                                <w:left w:val="none" w:sz="0" w:space="0" w:color="auto"/>
                                <w:bottom w:val="none" w:sz="0" w:space="0" w:color="auto"/>
                                <w:right w:val="none" w:sz="0" w:space="0" w:color="auto"/>
                              </w:divBdr>
                              <w:divsChild>
                                <w:div w:id="381098449">
                                  <w:marLeft w:val="0"/>
                                  <w:marRight w:val="0"/>
                                  <w:marTop w:val="0"/>
                                  <w:marBottom w:val="0"/>
                                  <w:divBdr>
                                    <w:top w:val="none" w:sz="0" w:space="0" w:color="auto"/>
                                    <w:left w:val="none" w:sz="0" w:space="0" w:color="auto"/>
                                    <w:bottom w:val="none" w:sz="0" w:space="0" w:color="auto"/>
                                    <w:right w:val="none" w:sz="0" w:space="0" w:color="auto"/>
                                  </w:divBdr>
                                  <w:divsChild>
                                    <w:div w:id="140777981">
                                      <w:marLeft w:val="0"/>
                                      <w:marRight w:val="0"/>
                                      <w:marTop w:val="0"/>
                                      <w:marBottom w:val="0"/>
                                      <w:divBdr>
                                        <w:top w:val="none" w:sz="0" w:space="0" w:color="auto"/>
                                        <w:left w:val="none" w:sz="0" w:space="0" w:color="auto"/>
                                        <w:bottom w:val="none" w:sz="0" w:space="0" w:color="auto"/>
                                        <w:right w:val="none" w:sz="0" w:space="0" w:color="auto"/>
                                      </w:divBdr>
                                      <w:divsChild>
                                        <w:div w:id="454562040">
                                          <w:marLeft w:val="0"/>
                                          <w:marRight w:val="0"/>
                                          <w:marTop w:val="0"/>
                                          <w:marBottom w:val="0"/>
                                          <w:divBdr>
                                            <w:top w:val="none" w:sz="0" w:space="0" w:color="auto"/>
                                            <w:left w:val="none" w:sz="0" w:space="0" w:color="auto"/>
                                            <w:bottom w:val="none" w:sz="0" w:space="0" w:color="auto"/>
                                            <w:right w:val="none" w:sz="0" w:space="0" w:color="auto"/>
                                          </w:divBdr>
                                          <w:divsChild>
                                            <w:div w:id="22009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094366">
                              <w:marLeft w:val="0"/>
                              <w:marRight w:val="0"/>
                              <w:marTop w:val="0"/>
                              <w:marBottom w:val="0"/>
                              <w:divBdr>
                                <w:top w:val="none" w:sz="0" w:space="0" w:color="auto"/>
                                <w:left w:val="none" w:sz="0" w:space="0" w:color="auto"/>
                                <w:bottom w:val="none" w:sz="0" w:space="0" w:color="auto"/>
                                <w:right w:val="none" w:sz="0" w:space="0" w:color="auto"/>
                              </w:divBdr>
                              <w:divsChild>
                                <w:div w:id="1251500297">
                                  <w:marLeft w:val="0"/>
                                  <w:marRight w:val="0"/>
                                  <w:marTop w:val="0"/>
                                  <w:marBottom w:val="0"/>
                                  <w:divBdr>
                                    <w:top w:val="none" w:sz="0" w:space="0" w:color="auto"/>
                                    <w:left w:val="none" w:sz="0" w:space="0" w:color="auto"/>
                                    <w:bottom w:val="none" w:sz="0" w:space="0" w:color="auto"/>
                                    <w:right w:val="none" w:sz="0" w:space="0" w:color="auto"/>
                                  </w:divBdr>
                                  <w:divsChild>
                                    <w:div w:id="45830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916823">
                              <w:marLeft w:val="0"/>
                              <w:marRight w:val="0"/>
                              <w:marTop w:val="0"/>
                              <w:marBottom w:val="0"/>
                              <w:divBdr>
                                <w:top w:val="none" w:sz="0" w:space="0" w:color="auto"/>
                                <w:left w:val="none" w:sz="0" w:space="0" w:color="auto"/>
                                <w:bottom w:val="none" w:sz="0" w:space="0" w:color="auto"/>
                                <w:right w:val="none" w:sz="0" w:space="0" w:color="auto"/>
                              </w:divBdr>
                              <w:divsChild>
                                <w:div w:id="659381857">
                                  <w:marLeft w:val="0"/>
                                  <w:marRight w:val="0"/>
                                  <w:marTop w:val="0"/>
                                  <w:marBottom w:val="0"/>
                                  <w:divBdr>
                                    <w:top w:val="none" w:sz="0" w:space="0" w:color="auto"/>
                                    <w:left w:val="none" w:sz="0" w:space="0" w:color="auto"/>
                                    <w:bottom w:val="none" w:sz="0" w:space="0" w:color="auto"/>
                                    <w:right w:val="none" w:sz="0" w:space="0" w:color="auto"/>
                                  </w:divBdr>
                                  <w:divsChild>
                                    <w:div w:id="1687560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358702">
                              <w:marLeft w:val="0"/>
                              <w:marRight w:val="0"/>
                              <w:marTop w:val="0"/>
                              <w:marBottom w:val="0"/>
                              <w:divBdr>
                                <w:top w:val="none" w:sz="0" w:space="0" w:color="auto"/>
                                <w:left w:val="none" w:sz="0" w:space="0" w:color="auto"/>
                                <w:bottom w:val="none" w:sz="0" w:space="0" w:color="auto"/>
                                <w:right w:val="none" w:sz="0" w:space="0" w:color="auto"/>
                              </w:divBdr>
                              <w:divsChild>
                                <w:div w:id="561017999">
                                  <w:marLeft w:val="0"/>
                                  <w:marRight w:val="0"/>
                                  <w:marTop w:val="0"/>
                                  <w:marBottom w:val="0"/>
                                  <w:divBdr>
                                    <w:top w:val="none" w:sz="0" w:space="0" w:color="auto"/>
                                    <w:left w:val="none" w:sz="0" w:space="0" w:color="auto"/>
                                    <w:bottom w:val="none" w:sz="0" w:space="0" w:color="auto"/>
                                    <w:right w:val="none" w:sz="0" w:space="0" w:color="auto"/>
                                  </w:divBdr>
                                  <w:divsChild>
                                    <w:div w:id="78966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4961065">
      <w:bodyDiv w:val="1"/>
      <w:marLeft w:val="0"/>
      <w:marRight w:val="0"/>
      <w:marTop w:val="0"/>
      <w:marBottom w:val="0"/>
      <w:divBdr>
        <w:top w:val="none" w:sz="0" w:space="0" w:color="auto"/>
        <w:left w:val="none" w:sz="0" w:space="0" w:color="auto"/>
        <w:bottom w:val="none" w:sz="0" w:space="0" w:color="auto"/>
        <w:right w:val="none" w:sz="0" w:space="0" w:color="auto"/>
      </w:divBdr>
      <w:divsChild>
        <w:div w:id="752237268">
          <w:marLeft w:val="-225"/>
          <w:marRight w:val="-225"/>
          <w:marTop w:val="0"/>
          <w:marBottom w:val="0"/>
          <w:divBdr>
            <w:top w:val="none" w:sz="0" w:space="0" w:color="auto"/>
            <w:left w:val="none" w:sz="0" w:space="0" w:color="auto"/>
            <w:bottom w:val="none" w:sz="0" w:space="0" w:color="auto"/>
            <w:right w:val="none" w:sz="0" w:space="0" w:color="auto"/>
          </w:divBdr>
          <w:divsChild>
            <w:div w:id="1432049745">
              <w:marLeft w:val="0"/>
              <w:marRight w:val="0"/>
              <w:marTop w:val="0"/>
              <w:marBottom w:val="0"/>
              <w:divBdr>
                <w:top w:val="none" w:sz="0" w:space="0" w:color="auto"/>
                <w:left w:val="none" w:sz="0" w:space="0" w:color="auto"/>
                <w:bottom w:val="none" w:sz="0" w:space="0" w:color="auto"/>
                <w:right w:val="none" w:sz="0" w:space="0" w:color="auto"/>
              </w:divBdr>
              <w:divsChild>
                <w:div w:id="43143336">
                  <w:marLeft w:val="0"/>
                  <w:marRight w:val="0"/>
                  <w:marTop w:val="0"/>
                  <w:marBottom w:val="0"/>
                  <w:divBdr>
                    <w:top w:val="none" w:sz="0" w:space="0" w:color="auto"/>
                    <w:left w:val="none" w:sz="0" w:space="0" w:color="auto"/>
                    <w:bottom w:val="none" w:sz="0" w:space="0" w:color="auto"/>
                    <w:right w:val="none" w:sz="0" w:space="0" w:color="auto"/>
                  </w:divBdr>
                  <w:divsChild>
                    <w:div w:id="1039159135">
                      <w:marLeft w:val="0"/>
                      <w:marRight w:val="0"/>
                      <w:marTop w:val="0"/>
                      <w:marBottom w:val="0"/>
                      <w:divBdr>
                        <w:top w:val="none" w:sz="0" w:space="0" w:color="auto"/>
                        <w:left w:val="none" w:sz="0" w:space="0" w:color="auto"/>
                        <w:bottom w:val="none" w:sz="0" w:space="0" w:color="auto"/>
                        <w:right w:val="none" w:sz="0" w:space="0" w:color="auto"/>
                      </w:divBdr>
                      <w:divsChild>
                        <w:div w:id="1671984725">
                          <w:marLeft w:val="0"/>
                          <w:marRight w:val="0"/>
                          <w:marTop w:val="0"/>
                          <w:marBottom w:val="0"/>
                          <w:divBdr>
                            <w:top w:val="none" w:sz="0" w:space="0" w:color="auto"/>
                            <w:left w:val="none" w:sz="0" w:space="0" w:color="auto"/>
                            <w:bottom w:val="none" w:sz="0" w:space="0" w:color="auto"/>
                            <w:right w:val="none" w:sz="0" w:space="0" w:color="auto"/>
                          </w:divBdr>
                          <w:divsChild>
                            <w:div w:id="466440227">
                              <w:marLeft w:val="0"/>
                              <w:marRight w:val="0"/>
                              <w:marTop w:val="0"/>
                              <w:marBottom w:val="0"/>
                              <w:divBdr>
                                <w:top w:val="none" w:sz="0" w:space="0" w:color="auto"/>
                                <w:left w:val="none" w:sz="0" w:space="0" w:color="auto"/>
                                <w:bottom w:val="none" w:sz="0" w:space="0" w:color="auto"/>
                                <w:right w:val="none" w:sz="0" w:space="0" w:color="auto"/>
                              </w:divBdr>
                              <w:divsChild>
                                <w:div w:id="69158207">
                                  <w:marLeft w:val="0"/>
                                  <w:marRight w:val="0"/>
                                  <w:marTop w:val="0"/>
                                  <w:marBottom w:val="0"/>
                                  <w:divBdr>
                                    <w:top w:val="none" w:sz="0" w:space="0" w:color="auto"/>
                                    <w:left w:val="none" w:sz="0" w:space="0" w:color="auto"/>
                                    <w:bottom w:val="none" w:sz="0" w:space="0" w:color="auto"/>
                                    <w:right w:val="none" w:sz="0" w:space="0" w:color="auto"/>
                                  </w:divBdr>
                                  <w:divsChild>
                                    <w:div w:id="51354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1081274">
          <w:marLeft w:val="-225"/>
          <w:marRight w:val="-225"/>
          <w:marTop w:val="0"/>
          <w:marBottom w:val="0"/>
          <w:divBdr>
            <w:top w:val="none" w:sz="0" w:space="0" w:color="auto"/>
            <w:left w:val="none" w:sz="0" w:space="0" w:color="auto"/>
            <w:bottom w:val="none" w:sz="0" w:space="0" w:color="auto"/>
            <w:right w:val="none" w:sz="0" w:space="0" w:color="auto"/>
          </w:divBdr>
          <w:divsChild>
            <w:div w:id="119805684">
              <w:marLeft w:val="0"/>
              <w:marRight w:val="0"/>
              <w:marTop w:val="0"/>
              <w:marBottom w:val="0"/>
              <w:divBdr>
                <w:top w:val="none" w:sz="0" w:space="0" w:color="auto"/>
                <w:left w:val="none" w:sz="0" w:space="0" w:color="auto"/>
                <w:bottom w:val="none" w:sz="0" w:space="0" w:color="auto"/>
                <w:right w:val="none" w:sz="0" w:space="0" w:color="auto"/>
              </w:divBdr>
              <w:divsChild>
                <w:div w:id="771974618">
                  <w:marLeft w:val="0"/>
                  <w:marRight w:val="0"/>
                  <w:marTop w:val="0"/>
                  <w:marBottom w:val="0"/>
                  <w:divBdr>
                    <w:top w:val="none" w:sz="0" w:space="0" w:color="auto"/>
                    <w:left w:val="none" w:sz="0" w:space="0" w:color="auto"/>
                    <w:bottom w:val="none" w:sz="0" w:space="0" w:color="auto"/>
                    <w:right w:val="none" w:sz="0" w:space="0" w:color="auto"/>
                  </w:divBdr>
                  <w:divsChild>
                    <w:div w:id="377363165">
                      <w:marLeft w:val="0"/>
                      <w:marRight w:val="0"/>
                      <w:marTop w:val="0"/>
                      <w:marBottom w:val="0"/>
                      <w:divBdr>
                        <w:top w:val="none" w:sz="0" w:space="0" w:color="auto"/>
                        <w:left w:val="none" w:sz="0" w:space="0" w:color="auto"/>
                        <w:bottom w:val="none" w:sz="0" w:space="0" w:color="auto"/>
                        <w:right w:val="none" w:sz="0" w:space="0" w:color="auto"/>
                      </w:divBdr>
                      <w:divsChild>
                        <w:div w:id="552697135">
                          <w:marLeft w:val="0"/>
                          <w:marRight w:val="0"/>
                          <w:marTop w:val="0"/>
                          <w:marBottom w:val="0"/>
                          <w:divBdr>
                            <w:top w:val="none" w:sz="0" w:space="0" w:color="auto"/>
                            <w:left w:val="none" w:sz="0" w:space="0" w:color="auto"/>
                            <w:bottom w:val="none" w:sz="0" w:space="0" w:color="auto"/>
                            <w:right w:val="none" w:sz="0" w:space="0" w:color="auto"/>
                          </w:divBdr>
                          <w:divsChild>
                            <w:div w:id="649333571">
                              <w:marLeft w:val="0"/>
                              <w:marRight w:val="0"/>
                              <w:marTop w:val="0"/>
                              <w:marBottom w:val="0"/>
                              <w:divBdr>
                                <w:top w:val="none" w:sz="0" w:space="0" w:color="auto"/>
                                <w:left w:val="none" w:sz="0" w:space="0" w:color="auto"/>
                                <w:bottom w:val="none" w:sz="0" w:space="0" w:color="auto"/>
                                <w:right w:val="none" w:sz="0" w:space="0" w:color="auto"/>
                              </w:divBdr>
                              <w:divsChild>
                                <w:div w:id="598024018">
                                  <w:marLeft w:val="0"/>
                                  <w:marRight w:val="0"/>
                                  <w:marTop w:val="0"/>
                                  <w:marBottom w:val="0"/>
                                  <w:divBdr>
                                    <w:top w:val="none" w:sz="0" w:space="0" w:color="auto"/>
                                    <w:left w:val="none" w:sz="0" w:space="0" w:color="auto"/>
                                    <w:bottom w:val="none" w:sz="0" w:space="0" w:color="auto"/>
                                    <w:right w:val="none" w:sz="0" w:space="0" w:color="auto"/>
                                  </w:divBdr>
                                  <w:divsChild>
                                    <w:div w:id="211177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15012">
                              <w:marLeft w:val="0"/>
                              <w:marRight w:val="0"/>
                              <w:marTop w:val="0"/>
                              <w:marBottom w:val="0"/>
                              <w:divBdr>
                                <w:top w:val="none" w:sz="0" w:space="0" w:color="auto"/>
                                <w:left w:val="none" w:sz="0" w:space="0" w:color="auto"/>
                                <w:bottom w:val="none" w:sz="0" w:space="0" w:color="auto"/>
                                <w:right w:val="none" w:sz="0" w:space="0" w:color="auto"/>
                              </w:divBdr>
                              <w:divsChild>
                                <w:div w:id="81879324">
                                  <w:marLeft w:val="0"/>
                                  <w:marRight w:val="0"/>
                                  <w:marTop w:val="0"/>
                                  <w:marBottom w:val="0"/>
                                  <w:divBdr>
                                    <w:top w:val="none" w:sz="0" w:space="0" w:color="auto"/>
                                    <w:left w:val="none" w:sz="0" w:space="0" w:color="auto"/>
                                    <w:bottom w:val="none" w:sz="0" w:space="0" w:color="auto"/>
                                    <w:right w:val="none" w:sz="0" w:space="0" w:color="auto"/>
                                  </w:divBdr>
                                  <w:divsChild>
                                    <w:div w:id="1108161279">
                                      <w:marLeft w:val="0"/>
                                      <w:marRight w:val="0"/>
                                      <w:marTop w:val="0"/>
                                      <w:marBottom w:val="0"/>
                                      <w:divBdr>
                                        <w:top w:val="none" w:sz="0" w:space="0" w:color="auto"/>
                                        <w:left w:val="none" w:sz="0" w:space="0" w:color="auto"/>
                                        <w:bottom w:val="none" w:sz="0" w:space="0" w:color="auto"/>
                                        <w:right w:val="none" w:sz="0" w:space="0" w:color="auto"/>
                                      </w:divBdr>
                                      <w:divsChild>
                                        <w:div w:id="1498420274">
                                          <w:marLeft w:val="0"/>
                                          <w:marRight w:val="0"/>
                                          <w:marTop w:val="0"/>
                                          <w:marBottom w:val="0"/>
                                          <w:divBdr>
                                            <w:top w:val="none" w:sz="0" w:space="0" w:color="auto"/>
                                            <w:left w:val="none" w:sz="0" w:space="0" w:color="auto"/>
                                            <w:bottom w:val="none" w:sz="0" w:space="0" w:color="auto"/>
                                            <w:right w:val="none" w:sz="0" w:space="0" w:color="auto"/>
                                          </w:divBdr>
                                          <w:divsChild>
                                            <w:div w:id="47599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6005745">
                              <w:marLeft w:val="0"/>
                              <w:marRight w:val="0"/>
                              <w:marTop w:val="0"/>
                              <w:marBottom w:val="0"/>
                              <w:divBdr>
                                <w:top w:val="none" w:sz="0" w:space="0" w:color="auto"/>
                                <w:left w:val="none" w:sz="0" w:space="0" w:color="auto"/>
                                <w:bottom w:val="none" w:sz="0" w:space="0" w:color="auto"/>
                                <w:right w:val="none" w:sz="0" w:space="0" w:color="auto"/>
                              </w:divBdr>
                              <w:divsChild>
                                <w:div w:id="516122532">
                                  <w:marLeft w:val="0"/>
                                  <w:marRight w:val="0"/>
                                  <w:marTop w:val="0"/>
                                  <w:marBottom w:val="0"/>
                                  <w:divBdr>
                                    <w:top w:val="none" w:sz="0" w:space="0" w:color="auto"/>
                                    <w:left w:val="none" w:sz="0" w:space="0" w:color="auto"/>
                                    <w:bottom w:val="none" w:sz="0" w:space="0" w:color="auto"/>
                                    <w:right w:val="none" w:sz="0" w:space="0" w:color="auto"/>
                                  </w:divBdr>
                                  <w:divsChild>
                                    <w:div w:id="81114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228623">
                              <w:marLeft w:val="0"/>
                              <w:marRight w:val="0"/>
                              <w:marTop w:val="0"/>
                              <w:marBottom w:val="0"/>
                              <w:divBdr>
                                <w:top w:val="none" w:sz="0" w:space="0" w:color="auto"/>
                                <w:left w:val="none" w:sz="0" w:space="0" w:color="auto"/>
                                <w:bottom w:val="none" w:sz="0" w:space="0" w:color="auto"/>
                                <w:right w:val="none" w:sz="0" w:space="0" w:color="auto"/>
                              </w:divBdr>
                              <w:divsChild>
                                <w:div w:id="374887500">
                                  <w:marLeft w:val="0"/>
                                  <w:marRight w:val="0"/>
                                  <w:marTop w:val="0"/>
                                  <w:marBottom w:val="0"/>
                                  <w:divBdr>
                                    <w:top w:val="none" w:sz="0" w:space="0" w:color="auto"/>
                                    <w:left w:val="none" w:sz="0" w:space="0" w:color="auto"/>
                                    <w:bottom w:val="none" w:sz="0" w:space="0" w:color="auto"/>
                                    <w:right w:val="none" w:sz="0" w:space="0" w:color="auto"/>
                                  </w:divBdr>
                                  <w:divsChild>
                                    <w:div w:id="101673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550243">
                              <w:marLeft w:val="0"/>
                              <w:marRight w:val="0"/>
                              <w:marTop w:val="0"/>
                              <w:marBottom w:val="0"/>
                              <w:divBdr>
                                <w:top w:val="none" w:sz="0" w:space="0" w:color="auto"/>
                                <w:left w:val="none" w:sz="0" w:space="0" w:color="auto"/>
                                <w:bottom w:val="none" w:sz="0" w:space="0" w:color="auto"/>
                                <w:right w:val="none" w:sz="0" w:space="0" w:color="auto"/>
                              </w:divBdr>
                              <w:divsChild>
                                <w:div w:id="1520465193">
                                  <w:marLeft w:val="0"/>
                                  <w:marRight w:val="0"/>
                                  <w:marTop w:val="0"/>
                                  <w:marBottom w:val="0"/>
                                  <w:divBdr>
                                    <w:top w:val="none" w:sz="0" w:space="0" w:color="auto"/>
                                    <w:left w:val="none" w:sz="0" w:space="0" w:color="auto"/>
                                    <w:bottom w:val="none" w:sz="0" w:space="0" w:color="auto"/>
                                    <w:right w:val="none" w:sz="0" w:space="0" w:color="auto"/>
                                  </w:divBdr>
                                  <w:divsChild>
                                    <w:div w:id="66178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fasic.org.uk/slcn/"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s://speechandlanguage.org.uk/" TargetMode="External"/><Relationship Id="rId12" Type="http://schemas.openxmlformats.org/officeDocument/2006/relationships/hyperlink" Target="https://www.afasic.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naplic.org.uk/"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wordsforlife.org.uk/" TargetMode="External"/><Relationship Id="rId4" Type="http://schemas.openxmlformats.org/officeDocument/2006/relationships/webSettings" Target="webSettings.xml"/><Relationship Id="rId9" Type="http://schemas.openxmlformats.org/officeDocument/2006/relationships/hyperlink" Target="https://radld.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776</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Williams (KDS)</dc:creator>
  <cp:keywords/>
  <dc:description/>
  <cp:lastModifiedBy>Donna Slattery (KDS)</cp:lastModifiedBy>
  <cp:revision>2</cp:revision>
  <dcterms:created xsi:type="dcterms:W3CDTF">2026-10-19T10:04:00Z</dcterms:created>
  <dcterms:modified xsi:type="dcterms:W3CDTF">2026-10-19T10:04:00Z</dcterms:modified>
</cp:coreProperties>
</file>