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3EB79" w14:textId="4AF276FE" w:rsidR="00466C89" w:rsidRPr="00FE74F1" w:rsidRDefault="00FE74F1">
      <w:pPr>
        <w:rPr>
          <w:rFonts w:ascii="Arial" w:hAnsi="Arial" w:cs="Arial"/>
          <w:b/>
          <w:bCs/>
          <w:u w:val="single"/>
        </w:rPr>
      </w:pPr>
      <w:r w:rsidRPr="00FE74F1">
        <w:rPr>
          <w:rFonts w:ascii="Arial" w:hAnsi="Arial" w:cs="Arial"/>
          <w:b/>
          <w:bCs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60295489" wp14:editId="30494F70">
            <wp:simplePos x="0" y="0"/>
            <wp:positionH relativeFrom="column">
              <wp:posOffset>8404699</wp:posOffset>
            </wp:positionH>
            <wp:positionV relativeFrom="paragraph">
              <wp:posOffset>-496111</wp:posOffset>
            </wp:positionV>
            <wp:extent cx="787792" cy="72968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990" cy="734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6C89" w:rsidRPr="00FE74F1">
        <w:rPr>
          <w:rFonts w:ascii="Arial" w:hAnsi="Arial" w:cs="Arial"/>
          <w:b/>
          <w:bCs/>
          <w:u w:val="single"/>
        </w:rPr>
        <w:t>RSE Programme of Study</w:t>
      </w:r>
    </w:p>
    <w:p w14:paraId="10B57EBC" w14:textId="039A210C" w:rsidR="00BE4490" w:rsidRPr="00FE74F1" w:rsidRDefault="00466C89">
      <w:pPr>
        <w:rPr>
          <w:rFonts w:ascii="Arial" w:hAnsi="Arial" w:cs="Arial"/>
          <w:u w:val="single"/>
        </w:rPr>
      </w:pPr>
      <w:r w:rsidRPr="00FE74F1">
        <w:rPr>
          <w:rFonts w:ascii="Arial" w:hAnsi="Arial" w:cs="Arial"/>
          <w:u w:val="single"/>
        </w:rPr>
        <w:t xml:space="preserve">The </w:t>
      </w:r>
      <w:r w:rsidR="00BE4490" w:rsidRPr="00FE74F1">
        <w:rPr>
          <w:rFonts w:ascii="Arial" w:hAnsi="Arial" w:cs="Arial"/>
          <w:u w:val="single"/>
        </w:rPr>
        <w:t xml:space="preserve">RSE planning framework is organised into six sections: </w:t>
      </w:r>
    </w:p>
    <w:p w14:paraId="2A5B3AD1" w14:textId="77777777" w:rsidR="00BE4490" w:rsidRPr="00FE74F1" w:rsidRDefault="00BE4490">
      <w:pPr>
        <w:rPr>
          <w:rFonts w:ascii="Arial" w:hAnsi="Arial" w:cs="Arial"/>
        </w:rPr>
      </w:pPr>
      <w:r w:rsidRPr="00FE74F1">
        <w:rPr>
          <w:rFonts w:ascii="Arial" w:hAnsi="Arial" w:cs="Arial"/>
        </w:rPr>
        <w:t xml:space="preserve">1. Self-Awareness (Me, who I am, my likes, dislikes, strengths and interests) </w:t>
      </w:r>
    </w:p>
    <w:p w14:paraId="6778177D" w14:textId="77777777" w:rsidR="00BE4490" w:rsidRPr="00FE74F1" w:rsidRDefault="00BE4490">
      <w:pPr>
        <w:rPr>
          <w:rFonts w:ascii="Arial" w:hAnsi="Arial" w:cs="Arial"/>
        </w:rPr>
      </w:pPr>
      <w:r w:rsidRPr="00FE74F1">
        <w:rPr>
          <w:rFonts w:ascii="Arial" w:hAnsi="Arial" w:cs="Arial"/>
        </w:rPr>
        <w:t xml:space="preserve">2. Self-care, Support and Safety (Looking after myself and keeping safe; aspects of Relationships and Sex Education.) </w:t>
      </w:r>
    </w:p>
    <w:p w14:paraId="3853D1FF" w14:textId="77777777" w:rsidR="00BE4490" w:rsidRPr="00FE74F1" w:rsidRDefault="00BE4490">
      <w:pPr>
        <w:rPr>
          <w:rFonts w:ascii="Arial" w:hAnsi="Arial" w:cs="Arial"/>
        </w:rPr>
      </w:pPr>
      <w:r w:rsidRPr="00FE74F1">
        <w:rPr>
          <w:rFonts w:ascii="Arial" w:hAnsi="Arial" w:cs="Arial"/>
        </w:rPr>
        <w:t xml:space="preserve">3. Managing Feelings (Understanding feelings, and that how I feel and how others feel affects choices and behaviour; aspects of Relationships and Sex Education) </w:t>
      </w:r>
    </w:p>
    <w:p w14:paraId="192B39E3" w14:textId="77777777" w:rsidR="00BE4490" w:rsidRPr="00FE74F1" w:rsidRDefault="00BE4490">
      <w:pPr>
        <w:rPr>
          <w:rFonts w:ascii="Arial" w:hAnsi="Arial" w:cs="Arial"/>
        </w:rPr>
      </w:pPr>
      <w:r w:rsidRPr="00FE74F1">
        <w:rPr>
          <w:rFonts w:ascii="Arial" w:hAnsi="Arial" w:cs="Arial"/>
        </w:rPr>
        <w:t xml:space="preserve">4. Changing and Growing (How I and others are changing; new opportunities and responsibilities; aspects of Relationships and Sex Education) </w:t>
      </w:r>
    </w:p>
    <w:p w14:paraId="1D5B2219" w14:textId="77777777" w:rsidR="00BE4490" w:rsidRPr="00FE74F1" w:rsidRDefault="00BE4490">
      <w:pPr>
        <w:rPr>
          <w:rFonts w:ascii="Arial" w:hAnsi="Arial" w:cs="Arial"/>
        </w:rPr>
      </w:pPr>
      <w:r w:rsidRPr="00FE74F1">
        <w:rPr>
          <w:rFonts w:ascii="Arial" w:hAnsi="Arial" w:cs="Arial"/>
        </w:rPr>
        <w:t>5. Healthy Lifestyles (Being and keeping healthy, physically and mentally)</w:t>
      </w:r>
    </w:p>
    <w:p w14:paraId="449817CE" w14:textId="00BA8B5A" w:rsidR="00BE4490" w:rsidRPr="00FE74F1" w:rsidRDefault="00BE4490">
      <w:pPr>
        <w:rPr>
          <w:rFonts w:ascii="Arial" w:hAnsi="Arial" w:cs="Arial"/>
        </w:rPr>
      </w:pPr>
      <w:r w:rsidRPr="00FE74F1">
        <w:rPr>
          <w:rFonts w:ascii="Arial" w:hAnsi="Arial" w:cs="Arial"/>
        </w:rPr>
        <w:t xml:space="preserve"> 6. The World I Live In (Living confidently in the wider world)</w:t>
      </w:r>
    </w:p>
    <w:p w14:paraId="0F80B8C4" w14:textId="1FE5C249" w:rsidR="00BE4490" w:rsidRPr="00FE74F1" w:rsidRDefault="00BE449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4961"/>
        <w:gridCol w:w="5306"/>
      </w:tblGrid>
      <w:tr w:rsidR="004132FA" w:rsidRPr="00FE74F1" w14:paraId="44EE15F7" w14:textId="77777777" w:rsidTr="004132FA">
        <w:trPr>
          <w:cantSplit/>
          <w:trHeight w:val="1134"/>
        </w:trPr>
        <w:tc>
          <w:tcPr>
            <w:tcW w:w="704" w:type="dxa"/>
            <w:textDirection w:val="btLr"/>
          </w:tcPr>
          <w:p w14:paraId="540D0B3D" w14:textId="77777777" w:rsidR="004132FA" w:rsidRPr="00FE74F1" w:rsidRDefault="004132FA" w:rsidP="00E47F2F">
            <w:pPr>
              <w:ind w:left="113" w:right="11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</w:tcPr>
          <w:p w14:paraId="13750C4A" w14:textId="77777777" w:rsidR="004132FA" w:rsidRPr="00FE74F1" w:rsidRDefault="004132FA" w:rsidP="005B49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0C65204B" w14:textId="7BE6FE02" w:rsidR="004132FA" w:rsidRPr="00FE74F1" w:rsidRDefault="2F1E6861" w:rsidP="005B497A">
            <w:pPr>
              <w:jc w:val="center"/>
              <w:rPr>
                <w:rFonts w:ascii="Arial" w:hAnsi="Arial" w:cs="Arial"/>
                <w:b/>
                <w:bCs/>
              </w:rPr>
            </w:pPr>
            <w:r w:rsidRPr="1E688889">
              <w:rPr>
                <w:rFonts w:ascii="Arial" w:hAnsi="Arial" w:cs="Arial"/>
                <w:b/>
                <w:bCs/>
              </w:rPr>
              <w:t>EYFS/</w:t>
            </w:r>
            <w:r w:rsidR="004132FA" w:rsidRPr="00FE74F1">
              <w:rPr>
                <w:rFonts w:ascii="Arial" w:hAnsi="Arial" w:cs="Arial"/>
                <w:b/>
                <w:bCs/>
              </w:rPr>
              <w:t xml:space="preserve">Key </w:t>
            </w:r>
            <w:r w:rsidR="7C79428F" w:rsidRPr="1E688889">
              <w:rPr>
                <w:rFonts w:ascii="Arial" w:hAnsi="Arial" w:cs="Arial"/>
                <w:b/>
                <w:bCs/>
              </w:rPr>
              <w:t>S</w:t>
            </w:r>
            <w:r w:rsidR="22C39240" w:rsidRPr="1E688889">
              <w:rPr>
                <w:rFonts w:ascii="Arial" w:hAnsi="Arial" w:cs="Arial"/>
                <w:b/>
                <w:bCs/>
              </w:rPr>
              <w:t>tage</w:t>
            </w:r>
            <w:r w:rsidR="004132FA" w:rsidRPr="00FE74F1">
              <w:rPr>
                <w:rFonts w:ascii="Arial" w:hAnsi="Arial" w:cs="Arial"/>
                <w:b/>
                <w:bCs/>
              </w:rPr>
              <w:t xml:space="preserve"> 1 and 2 Topic </w:t>
            </w:r>
            <w:r w:rsidR="005B497A">
              <w:rPr>
                <w:rFonts w:ascii="Arial" w:hAnsi="Arial" w:cs="Arial"/>
                <w:b/>
                <w:bCs/>
              </w:rPr>
              <w:t>A</w:t>
            </w:r>
            <w:r w:rsidR="004132FA" w:rsidRPr="00FE74F1">
              <w:rPr>
                <w:rFonts w:ascii="Arial" w:hAnsi="Arial" w:cs="Arial"/>
                <w:b/>
                <w:bCs/>
              </w:rPr>
              <w:t>reas</w:t>
            </w:r>
          </w:p>
        </w:tc>
        <w:tc>
          <w:tcPr>
            <w:tcW w:w="5306" w:type="dxa"/>
          </w:tcPr>
          <w:p w14:paraId="1E949392" w14:textId="250E8C6F" w:rsidR="004132FA" w:rsidRPr="00FE74F1" w:rsidRDefault="004132FA" w:rsidP="005B497A">
            <w:pPr>
              <w:jc w:val="center"/>
              <w:rPr>
                <w:rFonts w:ascii="Arial" w:hAnsi="Arial" w:cs="Arial"/>
                <w:b/>
                <w:bCs/>
              </w:rPr>
            </w:pPr>
            <w:r w:rsidRPr="00FE74F1">
              <w:rPr>
                <w:rFonts w:ascii="Arial" w:hAnsi="Arial" w:cs="Arial"/>
                <w:b/>
                <w:bCs/>
              </w:rPr>
              <w:t xml:space="preserve">Key </w:t>
            </w:r>
            <w:r w:rsidR="7B3BD547" w:rsidRPr="1E688889">
              <w:rPr>
                <w:rFonts w:ascii="Arial" w:hAnsi="Arial" w:cs="Arial"/>
                <w:b/>
                <w:bCs/>
              </w:rPr>
              <w:t>S</w:t>
            </w:r>
            <w:r w:rsidR="22C39240" w:rsidRPr="1E688889">
              <w:rPr>
                <w:rFonts w:ascii="Arial" w:hAnsi="Arial" w:cs="Arial"/>
                <w:b/>
                <w:bCs/>
              </w:rPr>
              <w:t>tage</w:t>
            </w:r>
            <w:r w:rsidRPr="00FE74F1">
              <w:rPr>
                <w:rFonts w:ascii="Arial" w:hAnsi="Arial" w:cs="Arial"/>
                <w:b/>
                <w:bCs/>
              </w:rPr>
              <w:t xml:space="preserve"> 3 Topic </w:t>
            </w:r>
            <w:r w:rsidR="005B497A">
              <w:rPr>
                <w:rFonts w:ascii="Arial" w:hAnsi="Arial" w:cs="Arial"/>
                <w:b/>
                <w:bCs/>
              </w:rPr>
              <w:t>A</w:t>
            </w:r>
            <w:r w:rsidRPr="00FE74F1">
              <w:rPr>
                <w:rFonts w:ascii="Arial" w:hAnsi="Arial" w:cs="Arial"/>
                <w:b/>
                <w:bCs/>
              </w:rPr>
              <w:t>reas</w:t>
            </w:r>
          </w:p>
        </w:tc>
      </w:tr>
      <w:tr w:rsidR="004132FA" w:rsidRPr="00FE74F1" w14:paraId="15B713FA" w14:textId="77777777" w:rsidTr="004132FA">
        <w:trPr>
          <w:cantSplit/>
          <w:trHeight w:val="1134"/>
        </w:trPr>
        <w:tc>
          <w:tcPr>
            <w:tcW w:w="704" w:type="dxa"/>
            <w:textDirection w:val="btLr"/>
          </w:tcPr>
          <w:p w14:paraId="7CCD7AF8" w14:textId="77777777" w:rsidR="004132FA" w:rsidRPr="00FE74F1" w:rsidRDefault="004132FA" w:rsidP="00E47F2F">
            <w:pPr>
              <w:ind w:left="113" w:right="113"/>
              <w:rPr>
                <w:rFonts w:ascii="Arial" w:hAnsi="Arial" w:cs="Arial"/>
                <w:b/>
                <w:bCs/>
              </w:rPr>
            </w:pPr>
            <w:r w:rsidRPr="00FE74F1">
              <w:rPr>
                <w:rFonts w:ascii="Arial" w:hAnsi="Arial" w:cs="Arial"/>
                <w:b/>
                <w:bCs/>
              </w:rPr>
              <w:t>Autumn 1</w:t>
            </w:r>
          </w:p>
        </w:tc>
        <w:tc>
          <w:tcPr>
            <w:tcW w:w="2977" w:type="dxa"/>
          </w:tcPr>
          <w:p w14:paraId="71F37EEA" w14:textId="77777777" w:rsidR="004132FA" w:rsidRPr="00FE74F1" w:rsidRDefault="004132FA" w:rsidP="005B497A">
            <w:pPr>
              <w:jc w:val="center"/>
              <w:rPr>
                <w:rFonts w:ascii="Arial" w:hAnsi="Arial" w:cs="Arial"/>
                <w:b/>
                <w:bCs/>
              </w:rPr>
            </w:pPr>
            <w:r w:rsidRPr="00FE74F1">
              <w:rPr>
                <w:rFonts w:ascii="Arial" w:hAnsi="Arial" w:cs="Arial"/>
                <w:b/>
                <w:bCs/>
              </w:rPr>
              <w:t>Self-Awareness</w:t>
            </w:r>
          </w:p>
        </w:tc>
        <w:tc>
          <w:tcPr>
            <w:tcW w:w="4961" w:type="dxa"/>
          </w:tcPr>
          <w:p w14:paraId="2558DCE8" w14:textId="4DBD0242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1. Things we are good at</w:t>
            </w:r>
          </w:p>
          <w:p w14:paraId="5D1F7A89" w14:textId="670C6C59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2. Kind and unkind behaviours</w:t>
            </w:r>
          </w:p>
          <w:p w14:paraId="1BACB3D6" w14:textId="62A59262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3. Playing and working together</w:t>
            </w:r>
          </w:p>
          <w:p w14:paraId="4B7BD8F5" w14:textId="04EDA3B4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4. People who are special to us</w:t>
            </w:r>
          </w:p>
          <w:p w14:paraId="693EFC07" w14:textId="77777777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5. Getting on with others</w:t>
            </w:r>
          </w:p>
        </w:tc>
        <w:tc>
          <w:tcPr>
            <w:tcW w:w="5306" w:type="dxa"/>
          </w:tcPr>
          <w:p w14:paraId="30578E42" w14:textId="2BADEBA9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1. Personal strengths</w:t>
            </w:r>
          </w:p>
          <w:p w14:paraId="29F93B2A" w14:textId="4A367FDF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2. Skills for learning</w:t>
            </w:r>
          </w:p>
          <w:p w14:paraId="595F9525" w14:textId="27D460CF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3. Prejudice and discrimination</w:t>
            </w:r>
          </w:p>
          <w:p w14:paraId="42E992F2" w14:textId="77777777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4. Managing pressure</w:t>
            </w:r>
          </w:p>
        </w:tc>
      </w:tr>
      <w:tr w:rsidR="004132FA" w:rsidRPr="00FE74F1" w14:paraId="6C7E7BC0" w14:textId="77777777" w:rsidTr="004132FA">
        <w:trPr>
          <w:cantSplit/>
          <w:trHeight w:val="1134"/>
        </w:trPr>
        <w:tc>
          <w:tcPr>
            <w:tcW w:w="704" w:type="dxa"/>
            <w:textDirection w:val="btLr"/>
          </w:tcPr>
          <w:p w14:paraId="2B860AEE" w14:textId="77777777" w:rsidR="004132FA" w:rsidRPr="00FE74F1" w:rsidRDefault="004132FA" w:rsidP="00E47F2F">
            <w:pPr>
              <w:ind w:left="113" w:right="113"/>
              <w:rPr>
                <w:rFonts w:ascii="Arial" w:hAnsi="Arial" w:cs="Arial"/>
                <w:b/>
                <w:bCs/>
              </w:rPr>
            </w:pPr>
            <w:r w:rsidRPr="00FE74F1">
              <w:rPr>
                <w:rFonts w:ascii="Arial" w:hAnsi="Arial" w:cs="Arial"/>
                <w:b/>
                <w:bCs/>
              </w:rPr>
              <w:t>Autumn 2</w:t>
            </w:r>
          </w:p>
        </w:tc>
        <w:tc>
          <w:tcPr>
            <w:tcW w:w="2977" w:type="dxa"/>
          </w:tcPr>
          <w:p w14:paraId="505E0D46" w14:textId="77777777" w:rsidR="004132FA" w:rsidRPr="00FE74F1" w:rsidRDefault="004132FA" w:rsidP="005B497A">
            <w:pPr>
              <w:jc w:val="center"/>
              <w:rPr>
                <w:rFonts w:ascii="Arial" w:hAnsi="Arial" w:cs="Arial"/>
                <w:b/>
                <w:bCs/>
              </w:rPr>
            </w:pPr>
            <w:r w:rsidRPr="00FE74F1">
              <w:rPr>
                <w:rFonts w:ascii="Arial" w:hAnsi="Arial" w:cs="Arial"/>
                <w:b/>
                <w:bCs/>
              </w:rPr>
              <w:t>Self-Care, Support and Safety</w:t>
            </w:r>
          </w:p>
        </w:tc>
        <w:tc>
          <w:tcPr>
            <w:tcW w:w="4961" w:type="dxa"/>
          </w:tcPr>
          <w:p w14:paraId="433014D7" w14:textId="77777777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1. Taking care of ourselves</w:t>
            </w:r>
          </w:p>
          <w:p w14:paraId="269C50DA" w14:textId="1992B407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2. Keeping safe</w:t>
            </w:r>
          </w:p>
          <w:p w14:paraId="55D67F61" w14:textId="2C112751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3. Trust</w:t>
            </w:r>
          </w:p>
          <w:p w14:paraId="20E19152" w14:textId="291E1FCD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4. Keeping safe online</w:t>
            </w:r>
          </w:p>
          <w:p w14:paraId="0890AB8B" w14:textId="77777777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5. Public and Private</w:t>
            </w:r>
          </w:p>
        </w:tc>
        <w:tc>
          <w:tcPr>
            <w:tcW w:w="5306" w:type="dxa"/>
          </w:tcPr>
          <w:p w14:paraId="3111A22D" w14:textId="03B6B8FE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1. Feeling unwell</w:t>
            </w:r>
          </w:p>
          <w:p w14:paraId="0C877869" w14:textId="13E3A09F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2. Feeling frightened/worried</w:t>
            </w:r>
          </w:p>
          <w:p w14:paraId="44230260" w14:textId="1E95BE05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3. Accidents and risk</w:t>
            </w:r>
          </w:p>
          <w:p w14:paraId="0E1EF97D" w14:textId="71A77984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4. Keeping safe online</w:t>
            </w:r>
          </w:p>
          <w:p w14:paraId="5555F75E" w14:textId="40EDA388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5. Emergency situations</w:t>
            </w:r>
          </w:p>
          <w:p w14:paraId="5DFFAB83" w14:textId="77A76581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6. Public and private</w:t>
            </w:r>
          </w:p>
          <w:p w14:paraId="34639CAE" w14:textId="77777777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7. Gambling</w:t>
            </w:r>
          </w:p>
        </w:tc>
      </w:tr>
      <w:tr w:rsidR="004132FA" w:rsidRPr="00FE74F1" w14:paraId="7C7D7027" w14:textId="77777777" w:rsidTr="004132FA">
        <w:trPr>
          <w:cantSplit/>
          <w:trHeight w:val="1134"/>
        </w:trPr>
        <w:tc>
          <w:tcPr>
            <w:tcW w:w="704" w:type="dxa"/>
            <w:textDirection w:val="btLr"/>
          </w:tcPr>
          <w:p w14:paraId="4B5E6BF6" w14:textId="77777777" w:rsidR="004132FA" w:rsidRPr="00FE74F1" w:rsidRDefault="004132FA" w:rsidP="00E47F2F">
            <w:pPr>
              <w:ind w:left="113" w:right="113"/>
              <w:rPr>
                <w:rFonts w:ascii="Arial" w:hAnsi="Arial" w:cs="Arial"/>
                <w:b/>
                <w:bCs/>
              </w:rPr>
            </w:pPr>
            <w:r w:rsidRPr="00FE74F1">
              <w:rPr>
                <w:rFonts w:ascii="Arial" w:hAnsi="Arial" w:cs="Arial"/>
                <w:b/>
                <w:bCs/>
              </w:rPr>
              <w:lastRenderedPageBreak/>
              <w:t>Spring 1</w:t>
            </w:r>
          </w:p>
        </w:tc>
        <w:tc>
          <w:tcPr>
            <w:tcW w:w="2977" w:type="dxa"/>
          </w:tcPr>
          <w:p w14:paraId="006095E9" w14:textId="77777777" w:rsidR="004132FA" w:rsidRPr="00FE74F1" w:rsidRDefault="004132FA" w:rsidP="005B497A">
            <w:pPr>
              <w:jc w:val="center"/>
              <w:rPr>
                <w:rFonts w:ascii="Arial" w:hAnsi="Arial" w:cs="Arial"/>
                <w:b/>
                <w:bCs/>
              </w:rPr>
            </w:pPr>
            <w:r w:rsidRPr="00FE74F1">
              <w:rPr>
                <w:rFonts w:ascii="Arial" w:hAnsi="Arial" w:cs="Arial"/>
                <w:b/>
                <w:bCs/>
              </w:rPr>
              <w:t>Managing Feelings</w:t>
            </w:r>
          </w:p>
        </w:tc>
        <w:tc>
          <w:tcPr>
            <w:tcW w:w="4961" w:type="dxa"/>
          </w:tcPr>
          <w:p w14:paraId="1463C172" w14:textId="6BEE028B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1. Identifying and expressing feelings</w:t>
            </w:r>
          </w:p>
          <w:p w14:paraId="5200F5ED" w14:textId="77777777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2. Managing strong feelings</w:t>
            </w:r>
          </w:p>
        </w:tc>
        <w:tc>
          <w:tcPr>
            <w:tcW w:w="5306" w:type="dxa"/>
          </w:tcPr>
          <w:p w14:paraId="09E76032" w14:textId="24E471EE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1. Self-esteem and unkind comments</w:t>
            </w:r>
          </w:p>
          <w:p w14:paraId="0C6214B7" w14:textId="6AF36C6F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2. Strong feelings</w:t>
            </w:r>
          </w:p>
          <w:p w14:paraId="29C16CF3" w14:textId="77777777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3. Romantic feelings and sexual attraction</w:t>
            </w:r>
          </w:p>
        </w:tc>
      </w:tr>
      <w:tr w:rsidR="004132FA" w:rsidRPr="00FE74F1" w14:paraId="4ED029DC" w14:textId="77777777" w:rsidTr="004132FA">
        <w:trPr>
          <w:cantSplit/>
          <w:trHeight w:val="1134"/>
        </w:trPr>
        <w:tc>
          <w:tcPr>
            <w:tcW w:w="704" w:type="dxa"/>
            <w:textDirection w:val="btLr"/>
          </w:tcPr>
          <w:p w14:paraId="73448C1D" w14:textId="77777777" w:rsidR="004132FA" w:rsidRPr="00FE74F1" w:rsidRDefault="004132FA" w:rsidP="00E47F2F">
            <w:pPr>
              <w:ind w:left="113" w:right="113"/>
              <w:rPr>
                <w:rFonts w:ascii="Arial" w:hAnsi="Arial" w:cs="Arial"/>
                <w:b/>
                <w:bCs/>
              </w:rPr>
            </w:pPr>
            <w:r w:rsidRPr="00FE74F1">
              <w:rPr>
                <w:rFonts w:ascii="Arial" w:hAnsi="Arial" w:cs="Arial"/>
                <w:b/>
                <w:bCs/>
              </w:rPr>
              <w:t>Spring 2</w:t>
            </w:r>
          </w:p>
        </w:tc>
        <w:tc>
          <w:tcPr>
            <w:tcW w:w="2977" w:type="dxa"/>
          </w:tcPr>
          <w:p w14:paraId="27C02FCB" w14:textId="77777777" w:rsidR="004132FA" w:rsidRPr="00FE74F1" w:rsidRDefault="004132FA" w:rsidP="005B497A">
            <w:pPr>
              <w:jc w:val="center"/>
              <w:rPr>
                <w:rFonts w:ascii="Arial" w:hAnsi="Arial" w:cs="Arial"/>
                <w:b/>
                <w:bCs/>
              </w:rPr>
            </w:pPr>
            <w:r w:rsidRPr="00FE74F1">
              <w:rPr>
                <w:rFonts w:ascii="Arial" w:hAnsi="Arial" w:cs="Arial"/>
                <w:b/>
                <w:bCs/>
              </w:rPr>
              <w:t>Changing and Growing</w:t>
            </w:r>
          </w:p>
        </w:tc>
        <w:tc>
          <w:tcPr>
            <w:tcW w:w="4961" w:type="dxa"/>
          </w:tcPr>
          <w:p w14:paraId="12F650F2" w14:textId="1793C847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1. Baby to adult</w:t>
            </w:r>
          </w:p>
          <w:p w14:paraId="0E8C115C" w14:textId="1B76F947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2. Changes at puberty</w:t>
            </w:r>
          </w:p>
          <w:p w14:paraId="2E82A7CD" w14:textId="3E45D616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3. Dealing with touch</w:t>
            </w:r>
          </w:p>
          <w:p w14:paraId="656C31D8" w14:textId="77777777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4. Different types of relationships</w:t>
            </w:r>
          </w:p>
        </w:tc>
        <w:tc>
          <w:tcPr>
            <w:tcW w:w="5306" w:type="dxa"/>
          </w:tcPr>
          <w:p w14:paraId="02C12B86" w14:textId="1832D3CD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1. Puberty</w:t>
            </w:r>
          </w:p>
          <w:p w14:paraId="47AF776A" w14:textId="70F40FB9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2. Friendship</w:t>
            </w:r>
          </w:p>
          <w:p w14:paraId="3184FF25" w14:textId="5E0C2B82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3. Healthy and unhealthy relationship behaviour</w:t>
            </w:r>
          </w:p>
          <w:p w14:paraId="563CEC8E" w14:textId="13EE0B72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4. Intimate relationships, consent and contraception</w:t>
            </w:r>
          </w:p>
          <w:p w14:paraId="7A4BF3AD" w14:textId="77777777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5. Long-term relationships/parenthood</w:t>
            </w:r>
          </w:p>
        </w:tc>
      </w:tr>
      <w:tr w:rsidR="004132FA" w:rsidRPr="00FE74F1" w14:paraId="5C54DAD3" w14:textId="77777777" w:rsidTr="004132FA">
        <w:trPr>
          <w:cantSplit/>
          <w:trHeight w:val="1134"/>
        </w:trPr>
        <w:tc>
          <w:tcPr>
            <w:tcW w:w="704" w:type="dxa"/>
            <w:textDirection w:val="btLr"/>
          </w:tcPr>
          <w:p w14:paraId="22E2BA0F" w14:textId="77777777" w:rsidR="004132FA" w:rsidRPr="00FE74F1" w:rsidRDefault="004132FA" w:rsidP="00E47F2F">
            <w:pPr>
              <w:ind w:left="113" w:right="113"/>
              <w:rPr>
                <w:rFonts w:ascii="Arial" w:hAnsi="Arial" w:cs="Arial"/>
                <w:b/>
                <w:bCs/>
              </w:rPr>
            </w:pPr>
            <w:r w:rsidRPr="00FE74F1">
              <w:rPr>
                <w:rFonts w:ascii="Arial" w:hAnsi="Arial" w:cs="Arial"/>
                <w:b/>
                <w:bCs/>
              </w:rPr>
              <w:t xml:space="preserve">Summer 1 </w:t>
            </w:r>
          </w:p>
        </w:tc>
        <w:tc>
          <w:tcPr>
            <w:tcW w:w="2977" w:type="dxa"/>
          </w:tcPr>
          <w:p w14:paraId="6F08A2D2" w14:textId="77777777" w:rsidR="004132FA" w:rsidRPr="00FE74F1" w:rsidRDefault="004132FA" w:rsidP="005B497A">
            <w:pPr>
              <w:jc w:val="center"/>
              <w:rPr>
                <w:rFonts w:ascii="Arial" w:hAnsi="Arial" w:cs="Arial"/>
                <w:b/>
                <w:bCs/>
              </w:rPr>
            </w:pPr>
            <w:r w:rsidRPr="00FE74F1">
              <w:rPr>
                <w:rFonts w:ascii="Arial" w:hAnsi="Arial" w:cs="Arial"/>
                <w:b/>
                <w:bCs/>
              </w:rPr>
              <w:t>Healthy Lifestyles</w:t>
            </w:r>
          </w:p>
        </w:tc>
        <w:tc>
          <w:tcPr>
            <w:tcW w:w="4961" w:type="dxa"/>
          </w:tcPr>
          <w:p w14:paraId="395B362B" w14:textId="2E39D980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1. Healthy Eating</w:t>
            </w:r>
          </w:p>
          <w:p w14:paraId="7B39EE67" w14:textId="7C59C91B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2. Taking care of physical health</w:t>
            </w:r>
          </w:p>
          <w:p w14:paraId="787BDD00" w14:textId="77777777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3. Keeping well</w:t>
            </w:r>
          </w:p>
        </w:tc>
        <w:tc>
          <w:tcPr>
            <w:tcW w:w="5306" w:type="dxa"/>
          </w:tcPr>
          <w:p w14:paraId="42DA454E" w14:textId="1B850733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1. Elements of a healthy lifestyles</w:t>
            </w:r>
          </w:p>
          <w:p w14:paraId="4AA1A85D" w14:textId="5971E2B4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2. Mental wellbeing</w:t>
            </w:r>
          </w:p>
          <w:p w14:paraId="36C4C842" w14:textId="0112EF8E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3. Physical activity</w:t>
            </w:r>
          </w:p>
          <w:p w14:paraId="364368F7" w14:textId="4E7CDE19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4. Healthy eating</w:t>
            </w:r>
          </w:p>
          <w:p w14:paraId="531E8F2A" w14:textId="276131D0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5. Body image</w:t>
            </w:r>
          </w:p>
          <w:p w14:paraId="56672A61" w14:textId="56C0B780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6. Medicinal drugs</w:t>
            </w:r>
          </w:p>
          <w:p w14:paraId="4ED1A933" w14:textId="77777777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7. Drugs, alcohol &amp; tobacco</w:t>
            </w:r>
          </w:p>
        </w:tc>
      </w:tr>
      <w:tr w:rsidR="004132FA" w:rsidRPr="00FE74F1" w14:paraId="064B8695" w14:textId="77777777" w:rsidTr="004132FA">
        <w:trPr>
          <w:cantSplit/>
          <w:trHeight w:val="1134"/>
        </w:trPr>
        <w:tc>
          <w:tcPr>
            <w:tcW w:w="704" w:type="dxa"/>
            <w:textDirection w:val="btLr"/>
          </w:tcPr>
          <w:p w14:paraId="3E5BAD90" w14:textId="77777777" w:rsidR="004132FA" w:rsidRPr="00FE74F1" w:rsidRDefault="004132FA" w:rsidP="00E47F2F">
            <w:pPr>
              <w:ind w:left="113" w:right="113"/>
              <w:rPr>
                <w:rFonts w:ascii="Arial" w:hAnsi="Arial" w:cs="Arial"/>
                <w:b/>
                <w:bCs/>
              </w:rPr>
            </w:pPr>
            <w:r w:rsidRPr="00FE74F1">
              <w:rPr>
                <w:rFonts w:ascii="Arial" w:hAnsi="Arial" w:cs="Arial"/>
                <w:b/>
                <w:bCs/>
              </w:rPr>
              <w:t>Summer 2</w:t>
            </w:r>
          </w:p>
        </w:tc>
        <w:tc>
          <w:tcPr>
            <w:tcW w:w="2977" w:type="dxa"/>
          </w:tcPr>
          <w:p w14:paraId="5E1E5024" w14:textId="77777777" w:rsidR="004132FA" w:rsidRPr="00FE74F1" w:rsidRDefault="004132FA" w:rsidP="005B497A">
            <w:pPr>
              <w:jc w:val="center"/>
              <w:rPr>
                <w:rFonts w:ascii="Arial" w:hAnsi="Arial" w:cs="Arial"/>
                <w:b/>
                <w:bCs/>
              </w:rPr>
            </w:pPr>
            <w:r w:rsidRPr="00FE74F1">
              <w:rPr>
                <w:rFonts w:ascii="Arial" w:hAnsi="Arial" w:cs="Arial"/>
                <w:b/>
                <w:bCs/>
              </w:rPr>
              <w:t>The World I Live In</w:t>
            </w:r>
          </w:p>
        </w:tc>
        <w:tc>
          <w:tcPr>
            <w:tcW w:w="4961" w:type="dxa"/>
          </w:tcPr>
          <w:p w14:paraId="4BF56552" w14:textId="3A4C9985" w:rsidR="004132FA" w:rsidRPr="00FE74F1" w:rsidRDefault="004132FA" w:rsidP="005B497A">
            <w:pPr>
              <w:tabs>
                <w:tab w:val="left" w:pos="1185"/>
              </w:tabs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1. Respecting differences between people</w:t>
            </w:r>
          </w:p>
          <w:p w14:paraId="203CD860" w14:textId="27AA4C00" w:rsidR="004132FA" w:rsidRPr="00FE74F1" w:rsidRDefault="004132FA" w:rsidP="005B497A">
            <w:pPr>
              <w:tabs>
                <w:tab w:val="left" w:pos="1185"/>
              </w:tabs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2. Jobs people do</w:t>
            </w:r>
          </w:p>
          <w:p w14:paraId="5945AFB1" w14:textId="4B3256D1" w:rsidR="004132FA" w:rsidRPr="00FE74F1" w:rsidRDefault="004132FA" w:rsidP="005B497A">
            <w:pPr>
              <w:tabs>
                <w:tab w:val="left" w:pos="1185"/>
              </w:tabs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3. Rules and laws</w:t>
            </w:r>
          </w:p>
          <w:p w14:paraId="61720AD1" w14:textId="65398051" w:rsidR="004132FA" w:rsidRPr="00FE74F1" w:rsidRDefault="004132FA" w:rsidP="005B497A">
            <w:pPr>
              <w:tabs>
                <w:tab w:val="left" w:pos="1185"/>
              </w:tabs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4. Taking care of the environment</w:t>
            </w:r>
          </w:p>
          <w:p w14:paraId="6F15D4E1" w14:textId="77777777" w:rsidR="004132FA" w:rsidRPr="00FE74F1" w:rsidRDefault="004132FA" w:rsidP="005B497A">
            <w:pPr>
              <w:tabs>
                <w:tab w:val="left" w:pos="1185"/>
              </w:tabs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5. Belonging to a community</w:t>
            </w:r>
          </w:p>
        </w:tc>
        <w:tc>
          <w:tcPr>
            <w:tcW w:w="5306" w:type="dxa"/>
          </w:tcPr>
          <w:p w14:paraId="3394BD97" w14:textId="69FC8EF2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1. Diversity/rights and responsibilities</w:t>
            </w:r>
          </w:p>
          <w:p w14:paraId="6C3A1B73" w14:textId="1904CCDB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2. Managing online information</w:t>
            </w:r>
          </w:p>
          <w:p w14:paraId="0C3C0391" w14:textId="6833B975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3. Taking care of the environment</w:t>
            </w:r>
          </w:p>
          <w:p w14:paraId="75617DA8" w14:textId="235EBDC9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4. Preparing for adulthood</w:t>
            </w:r>
          </w:p>
          <w:p w14:paraId="381E87C6" w14:textId="77777777" w:rsidR="004132FA" w:rsidRPr="00FE74F1" w:rsidRDefault="004132FA" w:rsidP="005B497A">
            <w:pPr>
              <w:rPr>
                <w:rFonts w:ascii="Arial" w:hAnsi="Arial" w:cs="Arial"/>
              </w:rPr>
            </w:pPr>
            <w:r w:rsidRPr="00FE74F1">
              <w:rPr>
                <w:rFonts w:ascii="Arial" w:hAnsi="Arial" w:cs="Arial"/>
              </w:rPr>
              <w:t>5. Managing Finances</w:t>
            </w:r>
          </w:p>
        </w:tc>
      </w:tr>
    </w:tbl>
    <w:p w14:paraId="4C5B2A6F" w14:textId="6077BBD7" w:rsidR="004132FA" w:rsidRPr="00FE74F1" w:rsidRDefault="004132FA">
      <w:pPr>
        <w:rPr>
          <w:rFonts w:ascii="Arial" w:hAnsi="Arial" w:cs="Arial"/>
        </w:rPr>
      </w:pPr>
    </w:p>
    <w:p w14:paraId="607E6CBF" w14:textId="77777777" w:rsidR="00AF23B8" w:rsidRDefault="004132FA" w:rsidP="00AF23B8">
      <w:pPr>
        <w:rPr>
          <w:rFonts w:ascii="Arial" w:hAnsi="Arial" w:cs="Arial"/>
          <w:color w:val="FF0000"/>
        </w:rPr>
      </w:pPr>
      <w:r w:rsidRPr="00FE74F1">
        <w:rPr>
          <w:rFonts w:ascii="Arial" w:hAnsi="Arial" w:cs="Arial"/>
          <w:i/>
          <w:iCs/>
        </w:rPr>
        <w:t>PSHE Association, PSHE Education Planning Framework for pupils with SEND</w:t>
      </w:r>
      <w:r w:rsidR="00AF23B8" w:rsidRPr="00AF23B8">
        <w:rPr>
          <w:rFonts w:ascii="Arial" w:hAnsi="Arial" w:cs="Arial"/>
          <w:color w:val="FF0000"/>
        </w:rPr>
        <w:t xml:space="preserve"> </w:t>
      </w:r>
    </w:p>
    <w:p w14:paraId="526B1215" w14:textId="77777777" w:rsidR="00AF23B8" w:rsidRDefault="00AF23B8" w:rsidP="00AF23B8">
      <w:pPr>
        <w:rPr>
          <w:rFonts w:ascii="Arial" w:hAnsi="Arial" w:cs="Arial"/>
          <w:color w:val="FF0000"/>
        </w:rPr>
      </w:pPr>
    </w:p>
    <w:p w14:paraId="2C48457F" w14:textId="77777777" w:rsidR="00AF23B8" w:rsidRDefault="00AF23B8" w:rsidP="00AF23B8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Consent – defined using the acronym F.R.I.E.S</w:t>
      </w:r>
    </w:p>
    <w:p w14:paraId="3ED53A5E" w14:textId="21ADAA19" w:rsidR="00AF23B8" w:rsidRPr="00AF23B8" w:rsidRDefault="00AF23B8" w:rsidP="00AF23B8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Freely given, Reversible, Informed, Enthusiastic</w:t>
      </w:r>
      <w:r w:rsidR="00E0200E">
        <w:rPr>
          <w:rFonts w:ascii="Arial" w:hAnsi="Arial" w:cs="Arial"/>
          <w:color w:val="FF0000"/>
        </w:rPr>
        <w:t xml:space="preserve"> and </w:t>
      </w:r>
      <w:r>
        <w:rPr>
          <w:rFonts w:ascii="Arial" w:hAnsi="Arial" w:cs="Arial"/>
          <w:color w:val="FF0000"/>
        </w:rPr>
        <w:t>Specific (Planned Parenthood Direct)</w:t>
      </w:r>
    </w:p>
    <w:p w14:paraId="11FF7946" w14:textId="152D079C" w:rsidR="004132FA" w:rsidRPr="00FE74F1" w:rsidRDefault="004132FA" w:rsidP="008C3611">
      <w:pPr>
        <w:jc w:val="right"/>
        <w:rPr>
          <w:rFonts w:ascii="Arial" w:hAnsi="Arial" w:cs="Arial"/>
          <w:i/>
          <w:iCs/>
        </w:rPr>
      </w:pPr>
    </w:p>
    <w:sectPr w:rsidR="004132FA" w:rsidRPr="00FE74F1" w:rsidSect="00BE44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BC5B2" w14:textId="77777777" w:rsidR="00BC4EA5" w:rsidRDefault="00BC4EA5" w:rsidP="00036605">
      <w:pPr>
        <w:spacing w:after="0" w:line="240" w:lineRule="auto"/>
      </w:pPr>
      <w:r>
        <w:separator/>
      </w:r>
    </w:p>
  </w:endnote>
  <w:endnote w:type="continuationSeparator" w:id="0">
    <w:p w14:paraId="292285AD" w14:textId="77777777" w:rsidR="00BC4EA5" w:rsidRDefault="00BC4EA5" w:rsidP="00036605">
      <w:pPr>
        <w:spacing w:after="0" w:line="240" w:lineRule="auto"/>
      </w:pPr>
      <w:r>
        <w:continuationSeparator/>
      </w:r>
    </w:p>
  </w:endnote>
  <w:endnote w:type="continuationNotice" w:id="1">
    <w:p w14:paraId="399F72A2" w14:textId="77777777" w:rsidR="00BC4EA5" w:rsidRDefault="00BC4E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970D8" w14:textId="77777777" w:rsidR="00036605" w:rsidRDefault="000366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41EEE" w14:textId="77777777" w:rsidR="00036605" w:rsidRDefault="000366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2F3D2" w14:textId="77777777" w:rsidR="00036605" w:rsidRDefault="000366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16418" w14:textId="77777777" w:rsidR="00BC4EA5" w:rsidRDefault="00BC4EA5" w:rsidP="00036605">
      <w:pPr>
        <w:spacing w:after="0" w:line="240" w:lineRule="auto"/>
      </w:pPr>
      <w:r>
        <w:separator/>
      </w:r>
    </w:p>
  </w:footnote>
  <w:footnote w:type="continuationSeparator" w:id="0">
    <w:p w14:paraId="3B7EF392" w14:textId="77777777" w:rsidR="00BC4EA5" w:rsidRDefault="00BC4EA5" w:rsidP="00036605">
      <w:pPr>
        <w:spacing w:after="0" w:line="240" w:lineRule="auto"/>
      </w:pPr>
      <w:r>
        <w:continuationSeparator/>
      </w:r>
    </w:p>
  </w:footnote>
  <w:footnote w:type="continuationNotice" w:id="1">
    <w:p w14:paraId="5B146B11" w14:textId="77777777" w:rsidR="00BC4EA5" w:rsidRDefault="00BC4E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2D866" w14:textId="77777777" w:rsidR="00036605" w:rsidRDefault="000366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8A934" w14:textId="5D4D0923" w:rsidR="00036605" w:rsidRDefault="000366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DB425" w14:textId="77777777" w:rsidR="00036605" w:rsidRDefault="000366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490"/>
    <w:rsid w:val="00010CBA"/>
    <w:rsid w:val="00036605"/>
    <w:rsid w:val="000C10FA"/>
    <w:rsid w:val="00137440"/>
    <w:rsid w:val="00360C49"/>
    <w:rsid w:val="004132FA"/>
    <w:rsid w:val="00466C89"/>
    <w:rsid w:val="005B497A"/>
    <w:rsid w:val="006726A1"/>
    <w:rsid w:val="00836DC7"/>
    <w:rsid w:val="008C3611"/>
    <w:rsid w:val="00976221"/>
    <w:rsid w:val="00981FFE"/>
    <w:rsid w:val="00AF23B8"/>
    <w:rsid w:val="00BC4EA5"/>
    <w:rsid w:val="00BE4490"/>
    <w:rsid w:val="00D73D72"/>
    <w:rsid w:val="00E0200E"/>
    <w:rsid w:val="00FE74F1"/>
    <w:rsid w:val="1E688889"/>
    <w:rsid w:val="22C39240"/>
    <w:rsid w:val="2F1E6861"/>
    <w:rsid w:val="3723DA9E"/>
    <w:rsid w:val="7B3BD547"/>
    <w:rsid w:val="7C79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9DEEA13"/>
  <w15:chartTrackingRefBased/>
  <w15:docId w15:val="{50144851-00D0-4D5C-BB8B-8AAA0361D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4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366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605"/>
  </w:style>
  <w:style w:type="paragraph" w:styleId="Footer">
    <w:name w:val="footer"/>
    <w:basedOn w:val="Normal"/>
    <w:link w:val="FooterChar"/>
    <w:uiPriority w:val="99"/>
    <w:unhideWhenUsed/>
    <w:rsid w:val="000366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6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Roberts</dc:creator>
  <cp:keywords/>
  <dc:description/>
  <cp:lastModifiedBy>Lisa Stroud</cp:lastModifiedBy>
  <cp:revision>3</cp:revision>
  <dcterms:created xsi:type="dcterms:W3CDTF">2026-05-21T12:25:00Z</dcterms:created>
  <dcterms:modified xsi:type="dcterms:W3CDTF">2026-05-21T13:12:00Z</dcterms:modified>
</cp:coreProperties>
</file>