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AC9BA" w14:textId="76F334EF" w:rsidR="008B2459" w:rsidRDefault="008B2459" w:rsidP="008B2459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en-GB"/>
        </w:rPr>
      </w:pPr>
      <w:r>
        <w:rPr>
          <w:rFonts w:ascii="ArialMT" w:eastAsia="Times New Roman" w:hAnsi="ArialMT" w:cs="Times New Roman"/>
          <w:noProof/>
          <w:sz w:val="22"/>
          <w:szCs w:val="22"/>
          <w:lang w:eastAsia="en-GB"/>
        </w:rPr>
        <w:drawing>
          <wp:inline distT="0" distB="0" distL="0" distR="0" wp14:anchorId="6B42B699" wp14:editId="0BDA8A27">
            <wp:extent cx="5613400" cy="977900"/>
            <wp:effectExtent l="0" t="0" r="0" b="0"/>
            <wp:docPr id="14" name="Picture 14" descr="A picture containing knif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2020-06-02 at 08.54.3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2CE5D" w14:textId="034AFC15" w:rsidR="008B2459" w:rsidRPr="008B2459" w:rsidRDefault="008B2459" w:rsidP="008B2459">
      <w:pPr>
        <w:pStyle w:val="NormalWeb"/>
        <w:shd w:val="clear" w:color="auto" w:fill="FFFFFF"/>
        <w:rPr>
          <w:rFonts w:ascii="ArialMT" w:hAnsi="ArialMT"/>
          <w:b/>
          <w:bCs/>
          <w:sz w:val="22"/>
          <w:szCs w:val="22"/>
        </w:rPr>
      </w:pPr>
      <w:r>
        <w:rPr>
          <w:rFonts w:ascii="ArialMT" w:hAnsi="ArialMT"/>
          <w:b/>
          <w:bCs/>
          <w:sz w:val="22"/>
          <w:szCs w:val="22"/>
        </w:rPr>
        <w:t xml:space="preserve">                                        </w:t>
      </w:r>
      <w:r w:rsidRPr="008B2459">
        <w:rPr>
          <w:rFonts w:ascii="ArialMT" w:hAnsi="ArialMT"/>
          <w:b/>
          <w:bCs/>
          <w:sz w:val="22"/>
          <w:szCs w:val="22"/>
        </w:rPr>
        <w:t xml:space="preserve">Toileting and Sensory Processing. </w:t>
      </w:r>
    </w:p>
    <w:p w14:paraId="302F3353" w14:textId="75E3AF82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Also have a look at the Development checklist for Toilet readiness. Some great strategies to try. </w:t>
      </w:r>
      <w:r>
        <w:rPr>
          <w:rFonts w:ascii="ArialMT" w:hAnsi="ArialMT"/>
          <w:color w:val="0F54CC"/>
          <w:sz w:val="22"/>
          <w:szCs w:val="22"/>
        </w:rPr>
        <w:t xml:space="preserve">https://www.missjaimeot.com/toileting-sensory/#comment-387 </w:t>
      </w:r>
    </w:p>
    <w:p w14:paraId="1DD0CE85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Autism Speaks: Seven toilet training tips to help nonverbal kids with autism. The Toileting training toolkit (attached in the article) is very handy for parents and teachers alike. </w:t>
      </w:r>
      <w:r>
        <w:rPr>
          <w:rFonts w:ascii="ArialMT" w:hAnsi="ArialMT"/>
          <w:color w:val="0F54CC"/>
          <w:sz w:val="22"/>
          <w:szCs w:val="22"/>
        </w:rPr>
        <w:t xml:space="preserve">https://www.autismspeaks.org/expert-opinion/seven-toilet-training-tips-help-nonverbal-kids-a </w:t>
      </w:r>
      <w:proofErr w:type="spellStart"/>
      <w:r>
        <w:rPr>
          <w:rFonts w:ascii="ArialMT" w:hAnsi="ArialMT"/>
          <w:color w:val="0F54CC"/>
          <w:sz w:val="22"/>
          <w:szCs w:val="22"/>
        </w:rPr>
        <w:t>utism</w:t>
      </w:r>
      <w:proofErr w:type="spellEnd"/>
      <w:r>
        <w:rPr>
          <w:rFonts w:ascii="ArialMT" w:hAnsi="ArialMT"/>
          <w:color w:val="0F54CC"/>
          <w:sz w:val="22"/>
          <w:szCs w:val="22"/>
        </w:rPr>
        <w:t xml:space="preserve"> </w:t>
      </w:r>
    </w:p>
    <w:p w14:paraId="6E8F9636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National Autistic Society: Potty training - also check out the question: Whether to teach a boy to sit or stand to urinate? </w:t>
      </w:r>
      <w:r>
        <w:rPr>
          <w:rFonts w:ascii="ArialMT" w:hAnsi="ArialMT"/>
          <w:color w:val="0F54CC"/>
          <w:sz w:val="22"/>
          <w:szCs w:val="22"/>
        </w:rPr>
        <w:t xml:space="preserve">https://www.autism.org.uk/about/health/toilet-training.aspx##boys </w:t>
      </w:r>
    </w:p>
    <w:p w14:paraId="158283EA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ERIC: Flowchart to toilet training </w:t>
      </w:r>
    </w:p>
    <w:p w14:paraId="4B0B69DF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https://www.eric.org.uk/flowchart-toilet-training </w:t>
      </w:r>
    </w:p>
    <w:p w14:paraId="0FE95CE4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ERIC: Signs of constipation </w:t>
      </w:r>
    </w:p>
    <w:p w14:paraId="069D583F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https://www.eric.org.uk/signs-of-constipation </w:t>
      </w:r>
    </w:p>
    <w:p w14:paraId="5D4F0BF4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ERIC: Children who will only poo in a nappy and other toilet avoiders </w:t>
      </w:r>
    </w:p>
    <w:p w14:paraId="3C8A69C8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https://www.eric.org.uk/pdf-children-who-will-only-poo-in-a-nappy </w:t>
      </w:r>
    </w:p>
    <w:p w14:paraId="2508E4D7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National Autistic Society: Smearing </w:t>
      </w:r>
    </w:p>
    <w:p w14:paraId="613FD502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https://www.autism.org.uk/about/behaviour/challenging-behaviour/smearing.aspx </w:t>
      </w:r>
    </w:p>
    <w:p w14:paraId="68DBA3D0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ERIC: Smearing </w:t>
      </w:r>
    </w:p>
    <w:p w14:paraId="4D284697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https://www.eric.org.uk/pdf-smearing </w:t>
      </w:r>
    </w:p>
    <w:p w14:paraId="1D28FB81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A solution to poo smearing </w:t>
      </w:r>
    </w:p>
    <w:p w14:paraId="484545E0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https://specialkids.company/blogs/latest-news/44263747-specialkids-company-reveals-a-sol </w:t>
      </w:r>
      <w:proofErr w:type="spellStart"/>
      <w:r>
        <w:rPr>
          <w:rFonts w:ascii="ArialMT" w:hAnsi="ArialMT"/>
          <w:color w:val="0F54CC"/>
          <w:sz w:val="22"/>
          <w:szCs w:val="22"/>
        </w:rPr>
        <w:t>ution</w:t>
      </w:r>
      <w:proofErr w:type="spellEnd"/>
      <w:r>
        <w:rPr>
          <w:rFonts w:ascii="ArialMT" w:hAnsi="ArialMT"/>
          <w:color w:val="0F54CC"/>
          <w:sz w:val="22"/>
          <w:szCs w:val="22"/>
        </w:rPr>
        <w:t xml:space="preserve">-to-poo-smearing </w:t>
      </w:r>
    </w:p>
    <w:p w14:paraId="24967D31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It happens: </w:t>
      </w:r>
      <w:proofErr w:type="spellStart"/>
      <w:r>
        <w:rPr>
          <w:rFonts w:ascii="ArialMT" w:hAnsi="ArialMT"/>
          <w:sz w:val="22"/>
          <w:szCs w:val="22"/>
        </w:rPr>
        <w:t>Fecal</w:t>
      </w:r>
      <w:proofErr w:type="spellEnd"/>
      <w:r>
        <w:rPr>
          <w:rFonts w:ascii="ArialMT" w:hAnsi="ArialMT"/>
          <w:sz w:val="22"/>
          <w:szCs w:val="22"/>
        </w:rPr>
        <w:t xml:space="preserve"> smearing in individuals with ASD </w:t>
      </w:r>
    </w:p>
    <w:p w14:paraId="3C4D79F9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MT" w:hAnsi="ArialMT"/>
          <w:color w:val="0F54CC"/>
          <w:sz w:val="22"/>
          <w:szCs w:val="22"/>
        </w:rPr>
        <w:t xml:space="preserve">https://autismawarenesscentre.com/it-happens-fecal-smearing-in-individuals-with-asd/ </w:t>
      </w:r>
    </w:p>
    <w:p w14:paraId="034D0FA4" w14:textId="77777777" w:rsidR="008B2459" w:rsidRDefault="008B2459" w:rsidP="008B2459">
      <w:pPr>
        <w:pStyle w:val="NormalWeb"/>
        <w:shd w:val="clear" w:color="auto" w:fill="FFFFFF"/>
      </w:pPr>
      <w:r>
        <w:rPr>
          <w:rFonts w:ascii="Arial" w:hAnsi="Arial" w:cs="Arial"/>
          <w:b/>
          <w:bCs/>
          <w:sz w:val="22"/>
          <w:szCs w:val="22"/>
        </w:rPr>
        <w:t xml:space="preserve">Visuals &amp; Social stories </w:t>
      </w:r>
    </w:p>
    <w:p w14:paraId="69024BFE" w14:textId="77777777" w:rsidR="008B2459" w:rsidRDefault="008B2459" w:rsidP="008B2459">
      <w:pPr>
        <w:pStyle w:val="NormalWeb"/>
        <w:shd w:val="clear" w:color="auto" w:fill="FFFFFF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lastRenderedPageBreak/>
        <w:t xml:space="preserve">Twinkl: Twinkl.co.uk has a variety of toileting posters and visuals, here are just a few. </w:t>
      </w:r>
      <w:r>
        <w:rPr>
          <w:rFonts w:ascii="ArialMT" w:hAnsi="ArialMT"/>
          <w:color w:val="0F54CC"/>
          <w:sz w:val="22"/>
          <w:szCs w:val="22"/>
        </w:rPr>
        <w:t xml:space="preserve">https://www.twinkl.co.uk/resource/t-c-124-visual-timetable-using-the-toilet </w:t>
      </w:r>
      <w:r>
        <w:rPr>
          <w:rFonts w:ascii="ArialMT" w:hAnsi="ArialMT"/>
          <w:sz w:val="22"/>
          <w:szCs w:val="22"/>
        </w:rPr>
        <w:t xml:space="preserve">(boys routine) </w:t>
      </w:r>
      <w:r>
        <w:rPr>
          <w:rFonts w:ascii="ArialMT" w:hAnsi="ArialMT"/>
          <w:color w:val="0F54CC"/>
          <w:sz w:val="22"/>
          <w:szCs w:val="22"/>
        </w:rPr>
        <w:t>https://www.twinkl.co.uk/resource/t-c-128-visual-timetable-using-the-toilet---girls</w:t>
      </w:r>
      <w:r>
        <w:rPr>
          <w:rFonts w:ascii="Gautami" w:hAnsi="Gautami" w:cs="Gautami"/>
          <w:color w:val="0F54CC"/>
          <w:sz w:val="22"/>
          <w:szCs w:val="22"/>
        </w:rPr>
        <w:t xml:space="preserve">​ </w:t>
      </w:r>
      <w:r>
        <w:rPr>
          <w:rFonts w:ascii="ArialMT" w:hAnsi="ArialMT"/>
          <w:sz w:val="22"/>
          <w:szCs w:val="22"/>
        </w:rPr>
        <w:t xml:space="preserve">(girls routine) </w:t>
      </w:r>
      <w:r>
        <w:rPr>
          <w:rFonts w:ascii="ArialMT" w:hAnsi="ArialMT"/>
          <w:color w:val="0F54CC"/>
          <w:sz w:val="22"/>
          <w:szCs w:val="22"/>
        </w:rPr>
        <w:t>https://www.twinkl.co.uk/resource/t-c-606-toilet-procedure-poster</w:t>
      </w:r>
      <w:r>
        <w:rPr>
          <w:rFonts w:ascii="Gautami" w:hAnsi="Gautami" w:cs="Gautami"/>
          <w:color w:val="0F54CC"/>
          <w:sz w:val="22"/>
          <w:szCs w:val="22"/>
        </w:rPr>
        <w:t xml:space="preserve">​ </w:t>
      </w:r>
      <w:r>
        <w:rPr>
          <w:rFonts w:ascii="ArialMT" w:hAnsi="ArialMT"/>
          <w:sz w:val="22"/>
          <w:szCs w:val="22"/>
        </w:rPr>
        <w:t xml:space="preserve">(poster) </w:t>
      </w:r>
      <w:r>
        <w:rPr>
          <w:rFonts w:ascii="ArialMT" w:hAnsi="ArialMT"/>
          <w:color w:val="0F54CC"/>
          <w:sz w:val="22"/>
          <w:szCs w:val="22"/>
        </w:rPr>
        <w:t>https://www.twinkl.co.uk/resource/potty-training-first-then-visual-reward-chart-us-he-15</w:t>
      </w:r>
      <w:r>
        <w:rPr>
          <w:rFonts w:ascii="Gautami" w:hAnsi="Gautami" w:cs="Gautami"/>
          <w:color w:val="0F54CC"/>
          <w:sz w:val="22"/>
          <w:szCs w:val="22"/>
        </w:rPr>
        <w:t xml:space="preserve">​ </w:t>
      </w:r>
      <w:r>
        <w:rPr>
          <w:rFonts w:ascii="ArialMT" w:hAnsi="ArialMT"/>
          <w:sz w:val="22"/>
          <w:szCs w:val="22"/>
        </w:rPr>
        <w:t xml:space="preserve">(reward chart) </w:t>
      </w:r>
    </w:p>
    <w:p w14:paraId="47E95844" w14:textId="182A33E8" w:rsidR="008B2459" w:rsidRPr="008B2459" w:rsidRDefault="008B2459" w:rsidP="008B2459">
      <w:pPr>
        <w:pStyle w:val="NormalWeb"/>
        <w:shd w:val="clear" w:color="auto" w:fill="FFFFFF"/>
      </w:pPr>
      <w:r w:rsidRPr="008B2459">
        <w:rPr>
          <w:rFonts w:ascii="ArialMT" w:hAnsi="ArialMT"/>
          <w:sz w:val="22"/>
          <w:szCs w:val="22"/>
        </w:rPr>
        <w:t xml:space="preserve">Able2learn: Website with free visuals and social stories. You will need to ‘buy’ them to be able to download, but they are all for free. Some examples I can poop in the toilet social story, My bathroom chart package, My bathroom rewards chart, My potty chart, My goal chart, My washroom story, PECS - toileting and Toilet paper reminder card. </w:t>
      </w:r>
      <w:r w:rsidRPr="008B2459">
        <w:rPr>
          <w:rFonts w:ascii="ArialMT" w:hAnsi="ArialMT"/>
          <w:color w:val="0F54CC"/>
          <w:sz w:val="22"/>
          <w:szCs w:val="22"/>
        </w:rPr>
        <w:t xml:space="preserve">https://able2learn.com/search.php?search_query=toilet&amp;section=product </w:t>
      </w:r>
    </w:p>
    <w:p w14:paraId="5DEBFFEB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Autism Little Learners: Another great visual sequence for toileting </w:t>
      </w:r>
    </w:p>
    <w:p w14:paraId="41C5C4B2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https://www.autismlittlelearners.com/2020/06/free-toileting-sequence.html </w:t>
      </w:r>
    </w:p>
    <w:p w14:paraId="5B17B0D6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Books </w:t>
      </w:r>
    </w:p>
    <w:p w14:paraId="36E7E938" w14:textId="1CACEA74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Amazon have lots of toileting books for </w:t>
      </w:r>
      <w:r w:rsidR="00661550">
        <w:rPr>
          <w:rFonts w:ascii="ArialMT" w:eastAsia="Times New Roman" w:hAnsi="ArialMT" w:cs="Times New Roman"/>
          <w:sz w:val="22"/>
          <w:szCs w:val="22"/>
          <w:lang w:eastAsia="en-GB"/>
        </w:rPr>
        <w:t>children</w:t>
      </w: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 </w:t>
      </w:r>
    </w:p>
    <w:p w14:paraId="79EADD43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https://www.amazon.co.uk/s?k=Best&amp;rh=n%3A15512175031&amp;ref=nb_sb_noss </w:t>
      </w:r>
    </w:p>
    <w:p w14:paraId="42373DF7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ERIC: Books for all ages </w:t>
      </w:r>
    </w:p>
    <w:p w14:paraId="5C50F27D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>https://www.eric.org.uk/pages/shop/departmen</w:t>
      </w:r>
      <w:bookmarkStart w:id="0" w:name="_GoBack"/>
      <w:bookmarkEnd w:id="0"/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t/books?dept=books </w:t>
      </w:r>
    </w:p>
    <w:p w14:paraId="2873835F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Products </w:t>
      </w:r>
    </w:p>
    <w:p w14:paraId="7283A4CE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Toilet target stickers for boys </w:t>
      </w:r>
    </w:p>
    <w:p w14:paraId="3F56761C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https://www.amazon.co.uk/Toilet-Thingies-Stickers-Transparent-Material/dp/B00V3KELNS </w:t>
      </w:r>
    </w:p>
    <w:p w14:paraId="72FDF300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ERIC: Bowel and Bladder charity shop - products such as bedwetting alarms, clothing, bedding protections and vibrating watches </w:t>
      </w: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https://www.eric.org.uk/Pages/Shop/Default.aspx </w:t>
      </w:r>
    </w:p>
    <w:p w14:paraId="1360373F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Brolly Sheet car seat protector </w:t>
      </w:r>
    </w:p>
    <w:p w14:paraId="6D342342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https://www.eric.org.uk/shop/brolly-sheet-car-seat-protector-navy-blue </w:t>
      </w:r>
    </w:p>
    <w:p w14:paraId="04397DBC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Body stockings </w:t>
      </w:r>
    </w:p>
    <w:p w14:paraId="2C99585C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https://abenaonline.co.uk/collections/fixation-bodystocking </w:t>
      </w:r>
    </w:p>
    <w:p w14:paraId="11DF8AB4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Fledglings: Variety of toileting and continence items </w:t>
      </w:r>
    </w:p>
    <w:p w14:paraId="47D8E798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https://fledglings.org.uk/collections/bedtime-toilet-training-continence </w:t>
      </w:r>
    </w:p>
    <w:p w14:paraId="673981A4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Fledglings: Larger size popper vests and onesies </w:t>
      </w:r>
    </w:p>
    <w:p w14:paraId="242F5F19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https://fledglings.org.uk/collections/popper-vests-sleepwear </w:t>
      </w:r>
    </w:p>
    <w:p w14:paraId="486018D9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lastRenderedPageBreak/>
        <w:t>KCsleepsuits</w:t>
      </w:r>
      <w:proofErr w:type="spellEnd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 </w:t>
      </w:r>
    </w:p>
    <w:p w14:paraId="29A623B6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https://www.shop.kcsleepsuits.co.uk/ </w:t>
      </w:r>
    </w:p>
    <w:p w14:paraId="65B4BFA7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>WobL</w:t>
      </w:r>
      <w:proofErr w:type="spellEnd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 vibrating reminder watch for children </w:t>
      </w:r>
    </w:p>
    <w:p w14:paraId="62294EE5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https://www.amazon.co.uk/WobL-Watch-Childrens-Vibrating-Reminder/dp/B00HFRRA68 </w:t>
      </w:r>
    </w:p>
    <w:p w14:paraId="65C4903D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NRS Healthcare: Adjustable bath step </w:t>
      </w:r>
    </w:p>
    <w:p w14:paraId="40DE6753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https://www.nrshealthcare.co.uk/bathroom-aids/bath-step/nuvo-adjustable-bath-step </w:t>
      </w:r>
    </w:p>
    <w:p w14:paraId="47768175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Living Made Easy: Toilet training seats and other toileting products </w:t>
      </w:r>
    </w:p>
    <w:p w14:paraId="28513A53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https://www.livingmadeeasy.org.uk/children/trainer-toilet-seats-2893-p/ </w:t>
      </w:r>
    </w:p>
    <w:p w14:paraId="4F374D4E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>Smirthwaite</w:t>
      </w:r>
      <w:proofErr w:type="spellEnd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 Potty combi chair </w:t>
      </w:r>
    </w:p>
    <w:p w14:paraId="179D8A4C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https://www.smirthwaite.co.uk/product/combi/ </w:t>
      </w:r>
    </w:p>
    <w:p w14:paraId="11CF3ABD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Apps </w:t>
      </w:r>
    </w:p>
    <w:p w14:paraId="560D0FD1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Potty time with Elmo </w:t>
      </w:r>
    </w:p>
    <w:p w14:paraId="4E24B6BE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https://apps.apple.com/us/app/potty-time-with-elmo/id525507410 </w:t>
      </w:r>
    </w:p>
    <w:p w14:paraId="71836D7D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Poo goes home to </w:t>
      </w:r>
      <w:proofErr w:type="spellStart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>Pooland</w:t>
      </w:r>
      <w:proofErr w:type="spellEnd"/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 App (free download) </w:t>
      </w:r>
    </w:p>
    <w:p w14:paraId="5A0C45C7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https://web.ntw.nhs.uk/poo/ </w:t>
      </w:r>
    </w:p>
    <w:p w14:paraId="060A4442" w14:textId="77777777" w:rsid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Websites of Interest </w:t>
      </w:r>
    </w:p>
    <w:p w14:paraId="0BAADEAB" w14:textId="6FBB787D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>Victorian Continence resource centre: Brilliant parent resources, especially the parenting guides and visuals</w:t>
      </w: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br/>
      </w: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https://continencevictoria.org.au/resources/children/ </w:t>
      </w:r>
    </w:p>
    <w:p w14:paraId="352CEC69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Bladder &amp; Bowel UK </w:t>
      </w:r>
    </w:p>
    <w:p w14:paraId="17764B05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https://www.bbuk.org.uk/children-young-people/children-resources/ </w:t>
      </w:r>
    </w:p>
    <w:p w14:paraId="3028AE3F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>ERIC: Bowel and Bladder charity. They have lots of fact sheets, incontinence pathways and advice on bowel and bladder control.</w:t>
      </w: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br/>
      </w: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https://www.eric.org.uk/factsheets </w:t>
      </w:r>
    </w:p>
    <w:p w14:paraId="23B17FE7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Activity ideas </w:t>
      </w:r>
    </w:p>
    <w:p w14:paraId="6B8492AA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Let’s talk about poo online game: </w:t>
      </w:r>
    </w:p>
    <w:p w14:paraId="57FB641D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http://letstalkaboutpoo.eric.org.uk/ </w:t>
      </w:r>
    </w:p>
    <w:p w14:paraId="623C9D27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ERIC: Kids stuff - videos and potty songs for kids (for younger and older kids) </w:t>
      </w:r>
    </w:p>
    <w:p w14:paraId="4A65BB3B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lastRenderedPageBreak/>
        <w:t xml:space="preserve">https://www.eric.org.uk/videos-about-wee-and-poo </w:t>
      </w:r>
    </w:p>
    <w:p w14:paraId="3BCCAD03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Teach kids to wipe: The peanut butter activity is great for this. </w:t>
      </w:r>
    </w:p>
    <w:p w14:paraId="3616191E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https://www.grinningcheektocheek.com/teach-kids-to-wipe </w:t>
      </w:r>
    </w:p>
    <w:p w14:paraId="08CE6340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Any other interesting bits.... </w:t>
      </w:r>
    </w:p>
    <w:p w14:paraId="70C24F6F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Another interesting way to teach children to wipe their bottoms </w:t>
      </w:r>
    </w:p>
    <w:p w14:paraId="696E5693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color w:val="0F54CC"/>
          <w:sz w:val="22"/>
          <w:szCs w:val="22"/>
          <w:lang w:eastAsia="en-GB"/>
        </w:rPr>
        <w:t xml:space="preserve">https://youtu.be/kU7nGr0vi4o </w:t>
      </w:r>
    </w:p>
    <w:p w14:paraId="48FC2BFB" w14:textId="77777777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Please do not hesitate to contact me if you require any further advice or have questions. Kind regards, </w:t>
      </w:r>
    </w:p>
    <w:p w14:paraId="171895AF" w14:textId="77777777" w:rsidR="008B2459" w:rsidRDefault="008B2459" w:rsidP="008B2459">
      <w:pPr>
        <w:shd w:val="clear" w:color="auto" w:fill="FFFFFF"/>
        <w:spacing w:before="100" w:beforeAutospacing="1" w:after="100" w:afterAutospacing="1"/>
        <w:rPr>
          <w:rFonts w:ascii="Pacifico" w:eastAsia="Times New Roman" w:hAnsi="Pacifico" w:cs="Times New Roman"/>
          <w:sz w:val="28"/>
          <w:szCs w:val="28"/>
          <w:lang w:eastAsia="en-GB"/>
        </w:rPr>
      </w:pPr>
      <w:r>
        <w:rPr>
          <w:rFonts w:ascii="Pacifico" w:eastAsia="Times New Roman" w:hAnsi="Pacifico" w:cs="Times New Roman"/>
          <w:sz w:val="28"/>
          <w:szCs w:val="28"/>
          <w:lang w:eastAsia="en-GB"/>
        </w:rPr>
        <w:t xml:space="preserve">Donna </w:t>
      </w:r>
      <w:proofErr w:type="spellStart"/>
      <w:r>
        <w:rPr>
          <w:rFonts w:ascii="Pacifico" w:eastAsia="Times New Roman" w:hAnsi="Pacifico" w:cs="Times New Roman"/>
          <w:sz w:val="28"/>
          <w:szCs w:val="28"/>
          <w:lang w:eastAsia="en-GB"/>
        </w:rPr>
        <w:t>Boygle</w:t>
      </w:r>
      <w:proofErr w:type="spellEnd"/>
    </w:p>
    <w:p w14:paraId="338C3070" w14:textId="77777777" w:rsidR="008B2459" w:rsidRDefault="008B2459" w:rsidP="008B245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8B2459">
        <w:rPr>
          <w:rFonts w:ascii="Arial" w:eastAsia="Times New Roman" w:hAnsi="Arial" w:cs="Arial"/>
          <w:b/>
          <w:bCs/>
          <w:sz w:val="22"/>
          <w:szCs w:val="22"/>
          <w:lang w:eastAsia="en-GB"/>
        </w:rPr>
        <w:t xml:space="preserve">Independent Occupational Therapist </w:t>
      </w:r>
    </w:p>
    <w:p w14:paraId="06DE2BF8" w14:textId="242B07AA" w:rsidR="008B2459" w:rsidRPr="008B2459" w:rsidRDefault="008B2459" w:rsidP="008B2459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en-GB"/>
        </w:rPr>
      </w:pPr>
      <w:r w:rsidRPr="008B2459">
        <w:rPr>
          <w:rFonts w:ascii="ArialMT" w:eastAsia="Times New Roman" w:hAnsi="ArialMT" w:cs="Times New Roman"/>
          <w:sz w:val="22"/>
          <w:szCs w:val="22"/>
          <w:lang w:eastAsia="en-GB"/>
        </w:rPr>
        <w:t xml:space="preserve">Date: July 2020 </w:t>
      </w:r>
    </w:p>
    <w:p w14:paraId="1754335B" w14:textId="77777777" w:rsidR="00022C7D" w:rsidRDefault="00022C7D"/>
    <w:sectPr w:rsidR="00022C7D" w:rsidSect="00547DC9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3D9BC" w14:textId="77777777" w:rsidR="0044190F" w:rsidRDefault="0044190F" w:rsidP="008B2459">
      <w:r>
        <w:separator/>
      </w:r>
    </w:p>
  </w:endnote>
  <w:endnote w:type="continuationSeparator" w:id="0">
    <w:p w14:paraId="706571CE" w14:textId="77777777" w:rsidR="0044190F" w:rsidRDefault="0044190F" w:rsidP="008B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Pacif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7163267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8BE5B" w14:textId="7D0FC9BF" w:rsidR="008B2459" w:rsidRDefault="008B2459" w:rsidP="00B43D6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FDA3FC" w14:textId="77777777" w:rsidR="008B2459" w:rsidRDefault="008B24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6968116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6B5D44" w14:textId="73407F11" w:rsidR="008B2459" w:rsidRDefault="008B2459" w:rsidP="00B43D6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61550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47569DE" w14:textId="77777777" w:rsidR="008B2459" w:rsidRDefault="008B2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174D7" w14:textId="77777777" w:rsidR="0044190F" w:rsidRDefault="0044190F" w:rsidP="008B2459">
      <w:r>
        <w:separator/>
      </w:r>
    </w:p>
  </w:footnote>
  <w:footnote w:type="continuationSeparator" w:id="0">
    <w:p w14:paraId="06C9D012" w14:textId="77777777" w:rsidR="0044190F" w:rsidRDefault="0044190F" w:rsidP="008B2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59"/>
    <w:rsid w:val="00022C7D"/>
    <w:rsid w:val="0044190F"/>
    <w:rsid w:val="00547DC9"/>
    <w:rsid w:val="00634780"/>
    <w:rsid w:val="00661550"/>
    <w:rsid w:val="008B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2BE6E"/>
  <w15:chartTrackingRefBased/>
  <w15:docId w15:val="{0C94191D-9B7A-A247-BBF8-510A60F0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2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B24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459"/>
  </w:style>
  <w:style w:type="character" w:styleId="PageNumber">
    <w:name w:val="page number"/>
    <w:basedOn w:val="DefaultParagraphFont"/>
    <w:uiPriority w:val="99"/>
    <w:semiHidden/>
    <w:unhideWhenUsed/>
    <w:rsid w:val="008B2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3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7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Boygle</dc:creator>
  <cp:keywords/>
  <dc:description/>
  <cp:lastModifiedBy>Donna Slattery</cp:lastModifiedBy>
  <cp:revision>3</cp:revision>
  <dcterms:created xsi:type="dcterms:W3CDTF">2020-10-09T11:32:00Z</dcterms:created>
  <dcterms:modified xsi:type="dcterms:W3CDTF">2020-10-09T11:33:00Z</dcterms:modified>
</cp:coreProperties>
</file>